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82FC9" w14:textId="77777777" w:rsidR="00DA2DC1" w:rsidRPr="00376C3C" w:rsidRDefault="00DA2DC1" w:rsidP="00215C8C">
      <w:pPr>
        <w:spacing w:after="0" w:line="240" w:lineRule="auto"/>
        <w:jc w:val="center"/>
        <w:rPr>
          <w:rFonts w:ascii="Calibri" w:hAnsi="Calibri" w:cs="Calibri"/>
          <w:b/>
          <w:sz w:val="21"/>
          <w:szCs w:val="21"/>
        </w:rPr>
      </w:pPr>
      <w:r w:rsidRPr="00376C3C">
        <w:rPr>
          <w:rFonts w:ascii="Calibri" w:hAnsi="Calibri" w:cs="Calibri"/>
          <w:b/>
          <w:sz w:val="21"/>
          <w:szCs w:val="21"/>
        </w:rPr>
        <w:t>Rogers County Rural Water District #12</w:t>
      </w:r>
    </w:p>
    <w:p w14:paraId="6F4EF353" w14:textId="77FCD5B7" w:rsidR="00215C8C" w:rsidRPr="006A7EC5" w:rsidRDefault="00DA2DC1" w:rsidP="00215C8C">
      <w:pPr>
        <w:spacing w:after="0" w:line="240" w:lineRule="auto"/>
        <w:jc w:val="center"/>
        <w:rPr>
          <w:rFonts w:ascii="Calibri" w:hAnsi="Calibri" w:cs="Calibri"/>
          <w:b/>
          <w:sz w:val="21"/>
          <w:szCs w:val="21"/>
        </w:rPr>
      </w:pPr>
      <w:r w:rsidRPr="006A7EC5">
        <w:rPr>
          <w:rFonts w:ascii="Calibri" w:hAnsi="Calibri" w:cs="Calibri"/>
          <w:b/>
          <w:sz w:val="21"/>
          <w:szCs w:val="21"/>
        </w:rPr>
        <w:t>Policies &amp; Procedures</w:t>
      </w:r>
    </w:p>
    <w:p w14:paraId="15CA1798" w14:textId="0971EE7A" w:rsidR="00293EEF" w:rsidRPr="006A7EC5" w:rsidRDefault="00215C8C" w:rsidP="00293EEF">
      <w:pPr>
        <w:spacing w:after="0" w:line="240" w:lineRule="auto"/>
        <w:jc w:val="center"/>
        <w:rPr>
          <w:rFonts w:ascii="Calibri" w:hAnsi="Calibri" w:cs="Calibri"/>
          <w:b/>
          <w:sz w:val="21"/>
          <w:szCs w:val="21"/>
        </w:rPr>
      </w:pPr>
      <w:r w:rsidRPr="006A7EC5">
        <w:rPr>
          <w:rFonts w:ascii="Calibri" w:hAnsi="Calibri" w:cs="Calibri"/>
          <w:b/>
          <w:sz w:val="21"/>
          <w:szCs w:val="21"/>
        </w:rPr>
        <w:t>R</w:t>
      </w:r>
      <w:r w:rsidR="00DA2DC1" w:rsidRPr="006A7EC5">
        <w:rPr>
          <w:rFonts w:ascii="Calibri" w:hAnsi="Calibri" w:cs="Calibri"/>
          <w:b/>
          <w:sz w:val="21"/>
          <w:szCs w:val="21"/>
        </w:rPr>
        <w:t>evised</w:t>
      </w:r>
      <w:r w:rsidR="00E27963" w:rsidRPr="006A7EC5">
        <w:rPr>
          <w:rFonts w:ascii="Calibri" w:hAnsi="Calibri" w:cs="Calibri"/>
          <w:b/>
          <w:sz w:val="21"/>
          <w:szCs w:val="21"/>
        </w:rPr>
        <w:t xml:space="preserve"> </w:t>
      </w:r>
      <w:r w:rsidR="00106A10">
        <w:rPr>
          <w:rFonts w:ascii="Calibri" w:hAnsi="Calibri" w:cs="Calibri"/>
          <w:b/>
          <w:sz w:val="21"/>
          <w:szCs w:val="21"/>
        </w:rPr>
        <w:t xml:space="preserve">February, </w:t>
      </w:r>
      <w:r w:rsidR="00293EEF" w:rsidRPr="006A7EC5">
        <w:rPr>
          <w:rFonts w:ascii="Calibri" w:hAnsi="Calibri" w:cs="Calibri"/>
          <w:b/>
          <w:sz w:val="21"/>
          <w:szCs w:val="21"/>
        </w:rPr>
        <w:t>202</w:t>
      </w:r>
      <w:r w:rsidR="001D2F3B">
        <w:rPr>
          <w:rFonts w:ascii="Calibri" w:hAnsi="Calibri" w:cs="Calibri"/>
          <w:b/>
          <w:sz w:val="21"/>
          <w:szCs w:val="21"/>
        </w:rPr>
        <w:t>5</w:t>
      </w:r>
      <w:r w:rsidR="00DA2DC1" w:rsidRPr="006A7EC5">
        <w:rPr>
          <w:rFonts w:ascii="Calibri" w:hAnsi="Calibri" w:cs="Calibri"/>
          <w:noProof/>
          <w:sz w:val="21"/>
          <w:szCs w:val="21"/>
        </w:rPr>
        <mc:AlternateContent>
          <mc:Choice Requires="wps">
            <w:drawing>
              <wp:anchor distT="4294967294" distB="4294967294" distL="114300" distR="114300" simplePos="0" relativeHeight="251658752" behindDoc="0" locked="0" layoutInCell="1" allowOverlap="1" wp14:anchorId="75682FFC" wp14:editId="75682FFD">
                <wp:simplePos x="0" y="0"/>
                <wp:positionH relativeFrom="column">
                  <wp:posOffset>-361950</wp:posOffset>
                </wp:positionH>
                <wp:positionV relativeFrom="paragraph">
                  <wp:posOffset>152399</wp:posOffset>
                </wp:positionV>
                <wp:extent cx="661987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19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A9C6090" id="Straight Connector 1"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8.5pt,12pt" to="492.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" strokecolor="black [3213]">
                <o:lock v:ext="edit" shapetype="f"/>
              </v:line>
            </w:pict>
          </mc:Fallback>
        </mc:AlternateContent>
      </w:r>
    </w:p>
    <w:p w14:paraId="29544291" w14:textId="77777777" w:rsidR="002A66E4" w:rsidRPr="006A7EC5" w:rsidRDefault="002A66E4" w:rsidP="00293EEF">
      <w:pPr>
        <w:spacing w:after="0" w:line="240" w:lineRule="auto"/>
        <w:jc w:val="center"/>
        <w:rPr>
          <w:rFonts w:ascii="Calibri" w:hAnsi="Calibri" w:cs="Calibri"/>
          <w:b/>
          <w:sz w:val="21"/>
          <w:szCs w:val="21"/>
        </w:rPr>
      </w:pPr>
    </w:p>
    <w:p w14:paraId="75682FCD" w14:textId="34ED7C66" w:rsidR="00DA2DC1" w:rsidRPr="006A7EC5" w:rsidRDefault="00DA2DC1" w:rsidP="00293EEF">
      <w:pPr>
        <w:spacing w:after="0" w:line="240" w:lineRule="auto"/>
        <w:jc w:val="center"/>
        <w:rPr>
          <w:rFonts w:ascii="Calibri" w:hAnsi="Calibri" w:cs="Calibri"/>
          <w:b/>
          <w:sz w:val="21"/>
          <w:szCs w:val="21"/>
        </w:rPr>
      </w:pPr>
      <w:r w:rsidRPr="006A7EC5">
        <w:rPr>
          <w:rFonts w:ascii="Calibri" w:hAnsi="Calibri" w:cs="Calibri"/>
          <w:b/>
          <w:sz w:val="21"/>
          <w:szCs w:val="21"/>
        </w:rPr>
        <w:t>Authorization</w:t>
      </w:r>
    </w:p>
    <w:p w14:paraId="75682FCE" w14:textId="77777777" w:rsidR="00DA2DC1" w:rsidRPr="006A7EC5" w:rsidRDefault="00DA2DC1" w:rsidP="00DA2DC1">
      <w:pPr>
        <w:spacing w:after="0" w:line="240" w:lineRule="auto"/>
        <w:ind w:left="-540"/>
        <w:jc w:val="both"/>
        <w:rPr>
          <w:rFonts w:ascii="Calibri" w:hAnsi="Calibri" w:cs="Calibri"/>
          <w:sz w:val="21"/>
          <w:szCs w:val="21"/>
        </w:rPr>
      </w:pPr>
      <w:r w:rsidRPr="006A7EC5">
        <w:rPr>
          <w:rFonts w:ascii="Calibri" w:hAnsi="Calibri" w:cs="Calibri"/>
          <w:sz w:val="21"/>
          <w:szCs w:val="21"/>
        </w:rPr>
        <w:t xml:space="preserve">Rogers County Rural Water District #12 has been incorporated to serve the members / homeowners of Dover Pond Subdivision, Rogers County, OK, as authorized </w:t>
      </w:r>
      <w:proofErr w:type="gramStart"/>
      <w:r w:rsidRPr="006A7EC5">
        <w:rPr>
          <w:rFonts w:ascii="Calibri" w:hAnsi="Calibri" w:cs="Calibri"/>
          <w:sz w:val="21"/>
          <w:szCs w:val="21"/>
        </w:rPr>
        <w:t>thru</w:t>
      </w:r>
      <w:proofErr w:type="gramEnd"/>
      <w:r w:rsidRPr="006A7EC5">
        <w:rPr>
          <w:rFonts w:ascii="Calibri" w:hAnsi="Calibri" w:cs="Calibri"/>
          <w:sz w:val="21"/>
          <w:szCs w:val="21"/>
        </w:rPr>
        <w:t xml:space="preserve"> the By Laws approved February 27, 1997, with corporate powers to govern vested in the Board of Directors.</w:t>
      </w:r>
    </w:p>
    <w:p w14:paraId="75682FCF" w14:textId="77777777" w:rsidR="00DA2DC1" w:rsidRPr="006A7EC5" w:rsidRDefault="00DA2DC1" w:rsidP="00DA2DC1">
      <w:pPr>
        <w:spacing w:after="0" w:line="240" w:lineRule="auto"/>
        <w:ind w:left="-540"/>
        <w:jc w:val="both"/>
        <w:rPr>
          <w:rFonts w:ascii="Calibri" w:hAnsi="Calibri" w:cs="Calibri"/>
          <w:b/>
          <w:sz w:val="21"/>
          <w:szCs w:val="21"/>
        </w:rPr>
      </w:pPr>
    </w:p>
    <w:p w14:paraId="75682FD0" w14:textId="77777777" w:rsidR="00DA2DC1" w:rsidRPr="006A7EC5" w:rsidRDefault="00DA2DC1" w:rsidP="00DA2DC1">
      <w:pPr>
        <w:spacing w:after="0" w:line="240" w:lineRule="auto"/>
        <w:ind w:left="-540"/>
        <w:rPr>
          <w:rFonts w:ascii="Calibri" w:hAnsi="Calibri" w:cs="Calibri"/>
          <w:b/>
          <w:sz w:val="21"/>
          <w:szCs w:val="21"/>
        </w:rPr>
      </w:pPr>
      <w:r w:rsidRPr="006A7EC5">
        <w:rPr>
          <w:rFonts w:ascii="Calibri" w:hAnsi="Calibri" w:cs="Calibri"/>
          <w:b/>
          <w:sz w:val="21"/>
          <w:szCs w:val="21"/>
        </w:rPr>
        <w:t>Board of Directors</w:t>
      </w:r>
    </w:p>
    <w:p w14:paraId="75682FD1" w14:textId="77777777" w:rsidR="00DA2DC1" w:rsidRPr="006A7EC5" w:rsidRDefault="00DA2DC1" w:rsidP="00DA2DC1">
      <w:pPr>
        <w:spacing w:after="0" w:line="240" w:lineRule="auto"/>
        <w:ind w:left="-540"/>
        <w:jc w:val="both"/>
        <w:rPr>
          <w:rFonts w:ascii="Calibri" w:hAnsi="Calibri" w:cs="Calibri"/>
          <w:sz w:val="21"/>
          <w:szCs w:val="21"/>
        </w:rPr>
      </w:pPr>
      <w:r w:rsidRPr="006A7EC5">
        <w:rPr>
          <w:rFonts w:ascii="Calibri" w:hAnsi="Calibri" w:cs="Calibri"/>
          <w:sz w:val="21"/>
          <w:szCs w:val="21"/>
        </w:rPr>
        <w:t xml:space="preserve">The Board of Directors shall consist of five (5) participating members of the </w:t>
      </w:r>
      <w:proofErr w:type="gramStart"/>
      <w:r w:rsidRPr="006A7EC5">
        <w:rPr>
          <w:rFonts w:ascii="Calibri" w:hAnsi="Calibri" w:cs="Calibri"/>
          <w:sz w:val="21"/>
          <w:szCs w:val="21"/>
        </w:rPr>
        <w:t>District</w:t>
      </w:r>
      <w:proofErr w:type="gramEnd"/>
      <w:r w:rsidRPr="006A7EC5">
        <w:rPr>
          <w:rFonts w:ascii="Calibri" w:hAnsi="Calibri" w:cs="Calibri"/>
          <w:sz w:val="21"/>
          <w:szCs w:val="21"/>
        </w:rPr>
        <w:t>.  Current members are as follows:</w:t>
      </w:r>
    </w:p>
    <w:p w14:paraId="75682FD2" w14:textId="77777777" w:rsidR="00DA2DC1" w:rsidRPr="006A7EC5" w:rsidRDefault="00DA2DC1" w:rsidP="00DA2DC1">
      <w:pPr>
        <w:spacing w:after="0" w:line="240" w:lineRule="auto"/>
        <w:ind w:left="-540"/>
        <w:rPr>
          <w:rFonts w:ascii="Calibri" w:hAnsi="Calibri" w:cs="Calibri"/>
          <w:sz w:val="21"/>
          <w:szCs w:val="21"/>
        </w:rPr>
      </w:pPr>
    </w:p>
    <w:p w14:paraId="75682FD3" w14:textId="3589F880" w:rsidR="00DA2DC1" w:rsidRPr="006A7EC5" w:rsidRDefault="00DA2DC1" w:rsidP="00DA2DC1">
      <w:pPr>
        <w:spacing w:after="0" w:line="240" w:lineRule="auto"/>
        <w:rPr>
          <w:rFonts w:ascii="Calibri" w:hAnsi="Calibri" w:cs="Calibri"/>
          <w:sz w:val="21"/>
          <w:szCs w:val="21"/>
        </w:rPr>
      </w:pPr>
      <w:r w:rsidRPr="006A7EC5">
        <w:rPr>
          <w:rFonts w:ascii="Calibri" w:hAnsi="Calibri" w:cs="Calibri"/>
          <w:sz w:val="21"/>
          <w:szCs w:val="21"/>
        </w:rPr>
        <w:t>Jim Mitschke</w:t>
      </w:r>
      <w:r w:rsidR="000C4360">
        <w:rPr>
          <w:rFonts w:ascii="Calibri" w:hAnsi="Calibri" w:cs="Calibri"/>
          <w:sz w:val="21"/>
          <w:szCs w:val="21"/>
        </w:rPr>
        <w:tab/>
      </w:r>
      <w:r w:rsidR="000C4360">
        <w:rPr>
          <w:rFonts w:ascii="Calibri" w:hAnsi="Calibri" w:cs="Calibri"/>
          <w:sz w:val="21"/>
          <w:szCs w:val="21"/>
        </w:rPr>
        <w:tab/>
      </w:r>
      <w:r w:rsidR="00471479" w:rsidRPr="006A7EC5">
        <w:rPr>
          <w:rFonts w:ascii="Calibri" w:hAnsi="Calibri" w:cs="Calibri"/>
          <w:sz w:val="21"/>
          <w:szCs w:val="21"/>
        </w:rPr>
        <w:tab/>
      </w:r>
      <w:r w:rsidRPr="006A7EC5">
        <w:rPr>
          <w:rFonts w:ascii="Calibri" w:hAnsi="Calibri" w:cs="Calibri"/>
          <w:sz w:val="21"/>
          <w:szCs w:val="21"/>
        </w:rPr>
        <w:t>918 607-0433</w:t>
      </w:r>
      <w:r w:rsidRPr="006A7EC5">
        <w:rPr>
          <w:rFonts w:ascii="Calibri" w:hAnsi="Calibri" w:cs="Calibri"/>
          <w:sz w:val="21"/>
          <w:szCs w:val="21"/>
        </w:rPr>
        <w:tab/>
      </w:r>
      <w:r w:rsidR="00E26859" w:rsidRPr="006A7EC5">
        <w:rPr>
          <w:rFonts w:ascii="Calibri" w:hAnsi="Calibri" w:cs="Calibri"/>
          <w:sz w:val="21"/>
          <w:szCs w:val="21"/>
        </w:rPr>
        <w:tab/>
      </w:r>
      <w:hyperlink r:id="rId8" w:history="1">
        <w:r w:rsidR="00E26859" w:rsidRPr="006A7EC5">
          <w:rPr>
            <w:rStyle w:val="Hyperlink"/>
            <w:rFonts w:ascii="Calibri" w:hAnsi="Calibri" w:cs="Calibri"/>
            <w:color w:val="auto"/>
            <w:sz w:val="21"/>
            <w:szCs w:val="21"/>
          </w:rPr>
          <w:t>jemitch08@gmail.com</w:t>
        </w:r>
      </w:hyperlink>
    </w:p>
    <w:p w14:paraId="3482CBAE" w14:textId="1EAD81D8" w:rsidR="00293EEF" w:rsidRPr="006A7EC5" w:rsidRDefault="00DA2DC1" w:rsidP="00DA2DC1">
      <w:pPr>
        <w:spacing w:after="0" w:line="240" w:lineRule="auto"/>
        <w:rPr>
          <w:rStyle w:val="Hyperlink"/>
          <w:rFonts w:ascii="Calibri" w:hAnsi="Calibri" w:cs="Calibri"/>
          <w:color w:val="auto"/>
          <w:sz w:val="21"/>
          <w:szCs w:val="21"/>
        </w:rPr>
      </w:pPr>
      <w:r w:rsidRPr="006A7EC5">
        <w:rPr>
          <w:rFonts w:ascii="Calibri" w:hAnsi="Calibri" w:cs="Calibri"/>
          <w:sz w:val="21"/>
          <w:szCs w:val="21"/>
        </w:rPr>
        <w:t xml:space="preserve">Jason Jones </w:t>
      </w:r>
      <w:r w:rsidRPr="006A7EC5">
        <w:rPr>
          <w:rFonts w:ascii="Calibri" w:hAnsi="Calibri" w:cs="Calibri"/>
          <w:sz w:val="21"/>
          <w:szCs w:val="21"/>
        </w:rPr>
        <w:tab/>
      </w:r>
      <w:r w:rsidRPr="006A7EC5">
        <w:rPr>
          <w:rFonts w:ascii="Calibri" w:hAnsi="Calibri" w:cs="Calibri"/>
          <w:sz w:val="21"/>
          <w:szCs w:val="21"/>
        </w:rPr>
        <w:tab/>
      </w:r>
      <w:r w:rsidRPr="006A7EC5">
        <w:rPr>
          <w:rFonts w:ascii="Calibri" w:hAnsi="Calibri" w:cs="Calibri"/>
          <w:sz w:val="21"/>
          <w:szCs w:val="21"/>
        </w:rPr>
        <w:tab/>
        <w:t>918 345-9363</w:t>
      </w:r>
      <w:r w:rsidRPr="006A7EC5">
        <w:rPr>
          <w:rFonts w:ascii="Calibri" w:hAnsi="Calibri" w:cs="Calibri"/>
          <w:sz w:val="21"/>
          <w:szCs w:val="21"/>
        </w:rPr>
        <w:tab/>
      </w:r>
      <w:r w:rsidRPr="006A7EC5">
        <w:rPr>
          <w:rFonts w:ascii="Calibri" w:hAnsi="Calibri" w:cs="Calibri"/>
          <w:sz w:val="21"/>
          <w:szCs w:val="21"/>
        </w:rPr>
        <w:tab/>
      </w:r>
      <w:hyperlink r:id="rId9" w:history="1">
        <w:r w:rsidRPr="006A7EC5">
          <w:rPr>
            <w:rStyle w:val="Hyperlink"/>
            <w:rFonts w:ascii="Calibri" w:hAnsi="Calibri" w:cs="Calibri"/>
            <w:color w:val="auto"/>
            <w:sz w:val="21"/>
            <w:szCs w:val="21"/>
          </w:rPr>
          <w:t>jasonrejones@yahoo.com</w:t>
        </w:r>
      </w:hyperlink>
    </w:p>
    <w:p w14:paraId="23A1DE96" w14:textId="5E9CDA02" w:rsidR="00E26859" w:rsidRPr="006A7EC5" w:rsidRDefault="00E26859" w:rsidP="00DA2DC1">
      <w:pPr>
        <w:spacing w:after="0" w:line="240" w:lineRule="auto"/>
        <w:ind w:left="-540"/>
        <w:jc w:val="both"/>
        <w:rPr>
          <w:rFonts w:ascii="Calibri" w:hAnsi="Calibri" w:cs="Calibri"/>
          <w:sz w:val="21"/>
          <w:szCs w:val="21"/>
        </w:rPr>
      </w:pPr>
      <w:r w:rsidRPr="006A7EC5">
        <w:rPr>
          <w:rFonts w:ascii="Calibri" w:hAnsi="Calibri" w:cs="Calibri"/>
          <w:sz w:val="21"/>
          <w:szCs w:val="21"/>
        </w:rPr>
        <w:tab/>
        <w:t>Bill Jackman</w:t>
      </w:r>
      <w:r w:rsidRPr="006A7EC5">
        <w:rPr>
          <w:rFonts w:ascii="Calibri" w:hAnsi="Calibri" w:cs="Calibri"/>
          <w:sz w:val="21"/>
          <w:szCs w:val="21"/>
        </w:rPr>
        <w:tab/>
      </w:r>
      <w:r w:rsidRPr="006A7EC5">
        <w:rPr>
          <w:rFonts w:ascii="Calibri" w:hAnsi="Calibri" w:cs="Calibri"/>
          <w:sz w:val="21"/>
          <w:szCs w:val="21"/>
        </w:rPr>
        <w:tab/>
      </w:r>
      <w:r w:rsidR="00B7665A" w:rsidRPr="006A7EC5">
        <w:rPr>
          <w:rFonts w:ascii="Calibri" w:hAnsi="Calibri" w:cs="Calibri"/>
          <w:sz w:val="21"/>
          <w:szCs w:val="21"/>
        </w:rPr>
        <w:tab/>
        <w:t>918 955</w:t>
      </w:r>
      <w:r w:rsidR="0022619D" w:rsidRPr="006A7EC5">
        <w:rPr>
          <w:rFonts w:ascii="Calibri" w:hAnsi="Calibri" w:cs="Calibri"/>
          <w:sz w:val="21"/>
          <w:szCs w:val="21"/>
        </w:rPr>
        <w:t>-1259</w:t>
      </w:r>
      <w:r w:rsidRPr="006A7EC5">
        <w:rPr>
          <w:rFonts w:ascii="Calibri" w:hAnsi="Calibri" w:cs="Calibri"/>
          <w:sz w:val="21"/>
          <w:szCs w:val="21"/>
        </w:rPr>
        <w:tab/>
      </w:r>
      <w:r w:rsidR="0052682D" w:rsidRPr="006A7EC5">
        <w:rPr>
          <w:rFonts w:ascii="Calibri" w:hAnsi="Calibri" w:cs="Calibri"/>
          <w:sz w:val="21"/>
          <w:szCs w:val="21"/>
        </w:rPr>
        <w:t xml:space="preserve">              </w:t>
      </w:r>
      <w:r w:rsidR="006A7EC5">
        <w:rPr>
          <w:rFonts w:ascii="Calibri" w:hAnsi="Calibri" w:cs="Calibri"/>
          <w:sz w:val="21"/>
          <w:szCs w:val="21"/>
        </w:rPr>
        <w:t xml:space="preserve"> </w:t>
      </w:r>
      <w:r w:rsidR="00141946" w:rsidRPr="006A7EC5">
        <w:rPr>
          <w:rFonts w:ascii="Google Sans Text" w:hAnsi="Google Sans Text"/>
          <w:sz w:val="21"/>
          <w:szCs w:val="21"/>
          <w:shd w:val="clear" w:color="auto" w:fill="F0F4F9"/>
        </w:rPr>
        <w:t>btsjavelin@att.net</w:t>
      </w:r>
    </w:p>
    <w:p w14:paraId="113CD03E" w14:textId="20F92FF7" w:rsidR="0093465D" w:rsidRPr="006A7EC5" w:rsidRDefault="0098220C" w:rsidP="0098220C">
      <w:pPr>
        <w:spacing w:after="0" w:line="240" w:lineRule="auto"/>
        <w:ind w:left="-540" w:firstLine="540"/>
        <w:jc w:val="both"/>
        <w:rPr>
          <w:rFonts w:ascii="Calibri" w:hAnsi="Calibri" w:cs="Calibri"/>
          <w:sz w:val="21"/>
          <w:szCs w:val="21"/>
        </w:rPr>
      </w:pPr>
      <w:r w:rsidRPr="006A7EC5">
        <w:rPr>
          <w:rFonts w:ascii="Calibri" w:hAnsi="Calibri" w:cs="Calibri"/>
          <w:sz w:val="21"/>
          <w:szCs w:val="21"/>
        </w:rPr>
        <w:t>Cody Brooks</w:t>
      </w:r>
      <w:r w:rsidR="000C0C1C" w:rsidRPr="006A7EC5">
        <w:rPr>
          <w:rFonts w:ascii="Calibri" w:hAnsi="Calibri" w:cs="Calibri"/>
          <w:sz w:val="21"/>
          <w:szCs w:val="21"/>
        </w:rPr>
        <w:tab/>
      </w:r>
      <w:r w:rsidR="000C0C1C" w:rsidRPr="006A7EC5">
        <w:rPr>
          <w:rFonts w:ascii="Calibri" w:hAnsi="Calibri" w:cs="Calibri"/>
          <w:sz w:val="21"/>
          <w:szCs w:val="21"/>
        </w:rPr>
        <w:tab/>
      </w:r>
      <w:r w:rsidR="000C0C1C" w:rsidRPr="006A7EC5">
        <w:rPr>
          <w:rFonts w:ascii="Calibri" w:hAnsi="Calibri" w:cs="Calibri"/>
          <w:sz w:val="21"/>
          <w:szCs w:val="21"/>
        </w:rPr>
        <w:tab/>
        <w:t>918</w:t>
      </w:r>
      <w:r w:rsidR="006A7EC5" w:rsidRPr="006A7EC5">
        <w:rPr>
          <w:rFonts w:ascii="Calibri" w:hAnsi="Calibri" w:cs="Calibri"/>
          <w:sz w:val="21"/>
          <w:szCs w:val="21"/>
        </w:rPr>
        <w:t xml:space="preserve"> 625-4918</w:t>
      </w:r>
      <w:r w:rsidR="006A7EC5" w:rsidRPr="006A7EC5">
        <w:rPr>
          <w:rFonts w:ascii="Calibri" w:hAnsi="Calibri" w:cs="Calibri"/>
          <w:sz w:val="21"/>
          <w:szCs w:val="21"/>
        </w:rPr>
        <w:tab/>
      </w:r>
      <w:r w:rsidR="006A7EC5" w:rsidRPr="006A7EC5">
        <w:rPr>
          <w:rFonts w:ascii="Calibri" w:hAnsi="Calibri" w:cs="Calibri"/>
          <w:sz w:val="21"/>
          <w:szCs w:val="21"/>
        </w:rPr>
        <w:tab/>
      </w:r>
      <w:r w:rsidR="00C53ACD">
        <w:rPr>
          <w:rFonts w:ascii="Calibri" w:hAnsi="Calibri" w:cs="Calibri"/>
          <w:sz w:val="21"/>
          <w:szCs w:val="21"/>
        </w:rPr>
        <w:t>cody</w:t>
      </w:r>
      <w:r w:rsidR="005A76DF">
        <w:rPr>
          <w:rFonts w:ascii="Calibri" w:hAnsi="Calibri" w:cs="Calibri"/>
          <w:sz w:val="21"/>
          <w:szCs w:val="21"/>
        </w:rPr>
        <w:t>.</w:t>
      </w:r>
      <w:r w:rsidR="00C53ACD">
        <w:rPr>
          <w:rFonts w:ascii="Calibri" w:hAnsi="Calibri" w:cs="Calibri"/>
          <w:sz w:val="21"/>
          <w:szCs w:val="21"/>
        </w:rPr>
        <w:t>brooks</w:t>
      </w:r>
      <w:r w:rsidR="005A76DF">
        <w:rPr>
          <w:rFonts w:ascii="Calibri" w:hAnsi="Calibri" w:cs="Calibri"/>
          <w:sz w:val="21"/>
          <w:szCs w:val="21"/>
        </w:rPr>
        <w:t>@</w:t>
      </w:r>
      <w:r w:rsidR="006A7EC5" w:rsidRPr="006A7EC5">
        <w:rPr>
          <w:rFonts w:ascii="Calibri" w:hAnsi="Calibri" w:cs="Calibri"/>
          <w:sz w:val="21"/>
          <w:szCs w:val="21"/>
        </w:rPr>
        <w:t>swiftdat</w:t>
      </w:r>
      <w:r w:rsidR="005A76DF">
        <w:rPr>
          <w:rFonts w:ascii="Calibri" w:hAnsi="Calibri" w:cs="Calibri"/>
          <w:sz w:val="21"/>
          <w:szCs w:val="21"/>
        </w:rPr>
        <w:t>a</w:t>
      </w:r>
      <w:r w:rsidR="006A7EC5" w:rsidRPr="006A7EC5">
        <w:rPr>
          <w:rFonts w:ascii="Calibri" w:hAnsi="Calibri" w:cs="Calibri"/>
          <w:sz w:val="21"/>
          <w:szCs w:val="21"/>
        </w:rPr>
        <w:t>solution.com</w:t>
      </w:r>
    </w:p>
    <w:p w14:paraId="1C9E1CC6" w14:textId="3D37657A" w:rsidR="00982761" w:rsidRPr="006A7EC5" w:rsidRDefault="00982761" w:rsidP="00DA2DC1">
      <w:pPr>
        <w:spacing w:after="0" w:line="240" w:lineRule="auto"/>
        <w:ind w:left="-540"/>
        <w:jc w:val="both"/>
        <w:rPr>
          <w:rFonts w:ascii="Calibri" w:hAnsi="Calibri" w:cs="Calibri"/>
          <w:sz w:val="21"/>
          <w:szCs w:val="21"/>
        </w:rPr>
      </w:pPr>
      <w:r w:rsidRPr="006A7EC5">
        <w:rPr>
          <w:rFonts w:ascii="Calibri" w:hAnsi="Calibri" w:cs="Calibri"/>
          <w:sz w:val="21"/>
          <w:szCs w:val="21"/>
        </w:rPr>
        <w:tab/>
      </w:r>
    </w:p>
    <w:p w14:paraId="75682FD7" w14:textId="00908CAC" w:rsidR="00DA2DC1" w:rsidRPr="006A7EC5" w:rsidRDefault="00DA2DC1" w:rsidP="00DA2DC1">
      <w:pPr>
        <w:spacing w:after="0" w:line="240" w:lineRule="auto"/>
        <w:ind w:left="-540"/>
        <w:jc w:val="both"/>
        <w:rPr>
          <w:rFonts w:ascii="Calibri" w:hAnsi="Calibri" w:cs="Calibri"/>
          <w:sz w:val="21"/>
          <w:szCs w:val="21"/>
        </w:rPr>
      </w:pPr>
      <w:r w:rsidRPr="006A7EC5">
        <w:rPr>
          <w:rFonts w:ascii="Calibri" w:hAnsi="Calibri" w:cs="Calibri"/>
          <w:sz w:val="21"/>
          <w:szCs w:val="21"/>
        </w:rPr>
        <w:t xml:space="preserve">An </w:t>
      </w:r>
      <w:r w:rsidR="00610C90" w:rsidRPr="006A7EC5">
        <w:rPr>
          <w:rFonts w:ascii="Calibri" w:hAnsi="Calibri" w:cs="Calibri"/>
          <w:sz w:val="21"/>
          <w:szCs w:val="21"/>
        </w:rPr>
        <w:t>annual</w:t>
      </w:r>
      <w:r w:rsidRPr="006A7EC5">
        <w:rPr>
          <w:rFonts w:ascii="Calibri" w:hAnsi="Calibri" w:cs="Calibri"/>
          <w:sz w:val="21"/>
          <w:szCs w:val="21"/>
        </w:rPr>
        <w:t xml:space="preserve"> meeting is held in February each year in conjunction with the Dover Pond Homeowners Association Meetings.  The meeting time is usually 1 hour prior to the DHPA Meeting.  In addition, at the annual August DPHA Meeting, time is reserved to present an update to the HOA on current RWD #12 activities.  The Board also holds unscheduled Board meetings as needed.  </w:t>
      </w:r>
    </w:p>
    <w:p w14:paraId="75682FD8" w14:textId="77777777" w:rsidR="00DA2DC1" w:rsidRPr="006A7EC5" w:rsidRDefault="00DA2DC1" w:rsidP="00DA2DC1">
      <w:pPr>
        <w:spacing w:after="0" w:line="240" w:lineRule="auto"/>
        <w:ind w:left="-540"/>
        <w:rPr>
          <w:rFonts w:ascii="Calibri" w:hAnsi="Calibri" w:cs="Calibri"/>
          <w:b/>
          <w:sz w:val="21"/>
          <w:szCs w:val="21"/>
        </w:rPr>
      </w:pPr>
    </w:p>
    <w:p w14:paraId="75682FD9" w14:textId="77777777" w:rsidR="00DA2DC1" w:rsidRPr="006A7EC5" w:rsidRDefault="00DA2DC1" w:rsidP="00DA2DC1">
      <w:pPr>
        <w:spacing w:after="0" w:line="240" w:lineRule="auto"/>
        <w:ind w:left="-540"/>
        <w:rPr>
          <w:rFonts w:ascii="Calibri" w:hAnsi="Calibri" w:cs="Calibri"/>
          <w:b/>
          <w:sz w:val="21"/>
          <w:szCs w:val="21"/>
        </w:rPr>
      </w:pPr>
      <w:r w:rsidRPr="006A7EC5">
        <w:rPr>
          <w:rFonts w:ascii="Calibri" w:hAnsi="Calibri" w:cs="Calibri"/>
          <w:b/>
          <w:sz w:val="21"/>
          <w:szCs w:val="21"/>
        </w:rPr>
        <w:t>Accounting/Auditing</w:t>
      </w:r>
    </w:p>
    <w:p w14:paraId="75682FDA" w14:textId="482730A1" w:rsidR="00DA2DC1" w:rsidRPr="006A7EC5" w:rsidRDefault="00DA2DC1" w:rsidP="00DA2DC1">
      <w:pPr>
        <w:spacing w:after="0" w:line="240" w:lineRule="auto"/>
        <w:ind w:left="-540"/>
        <w:jc w:val="both"/>
        <w:rPr>
          <w:rFonts w:ascii="Calibri" w:hAnsi="Calibri" w:cs="Calibri"/>
          <w:sz w:val="21"/>
          <w:szCs w:val="21"/>
        </w:rPr>
      </w:pPr>
      <w:r w:rsidRPr="006A7EC5">
        <w:rPr>
          <w:rFonts w:ascii="Calibri" w:hAnsi="Calibri" w:cs="Calibri"/>
          <w:sz w:val="21"/>
          <w:szCs w:val="21"/>
        </w:rPr>
        <w:t>Russell Cunningham, CPA, 2727 East 21</w:t>
      </w:r>
      <w:r w:rsidRPr="006A7EC5">
        <w:rPr>
          <w:rFonts w:ascii="Calibri" w:hAnsi="Calibri" w:cs="Calibri"/>
          <w:sz w:val="21"/>
          <w:szCs w:val="21"/>
          <w:vertAlign w:val="superscript"/>
        </w:rPr>
        <w:t>st</w:t>
      </w:r>
      <w:r w:rsidRPr="006A7EC5">
        <w:rPr>
          <w:rFonts w:ascii="Calibri" w:hAnsi="Calibri" w:cs="Calibri"/>
          <w:sz w:val="21"/>
          <w:szCs w:val="21"/>
        </w:rPr>
        <w:t xml:space="preserve"> Street, Suite 108, Tulsa, OK  74114-3523, (918) 521-7587, has been hired to perform the </w:t>
      </w:r>
      <w:r w:rsidR="00610C90" w:rsidRPr="006A7EC5">
        <w:rPr>
          <w:rFonts w:ascii="Calibri" w:hAnsi="Calibri" w:cs="Calibri"/>
          <w:sz w:val="21"/>
          <w:szCs w:val="21"/>
        </w:rPr>
        <w:t>day-to-day</w:t>
      </w:r>
      <w:r w:rsidRPr="006A7EC5">
        <w:rPr>
          <w:rFonts w:ascii="Calibri" w:hAnsi="Calibri" w:cs="Calibri"/>
          <w:sz w:val="21"/>
          <w:szCs w:val="21"/>
        </w:rPr>
        <w:t xml:space="preserve"> financial services, monthly billing and provide other accounting needs.  In addition, annual audits are performed by an independent auditor with </w:t>
      </w:r>
      <w:proofErr w:type="gramStart"/>
      <w:r w:rsidRPr="006A7EC5">
        <w:rPr>
          <w:rFonts w:ascii="Calibri" w:hAnsi="Calibri" w:cs="Calibri"/>
          <w:sz w:val="21"/>
          <w:szCs w:val="21"/>
        </w:rPr>
        <w:t>the assistance</w:t>
      </w:r>
      <w:proofErr w:type="gramEnd"/>
      <w:r w:rsidRPr="006A7EC5">
        <w:rPr>
          <w:rFonts w:ascii="Calibri" w:hAnsi="Calibri" w:cs="Calibri"/>
          <w:sz w:val="21"/>
          <w:szCs w:val="21"/>
        </w:rPr>
        <w:t xml:space="preserve"> from Cunningham who makes records and source documents of RWD #12 available for preparation of those annual audits.  </w:t>
      </w:r>
    </w:p>
    <w:p w14:paraId="75682FDB" w14:textId="77777777" w:rsidR="00DA2DC1" w:rsidRPr="006A7EC5" w:rsidRDefault="00DA2DC1" w:rsidP="00DA2DC1">
      <w:pPr>
        <w:spacing w:after="0" w:line="240" w:lineRule="auto"/>
        <w:ind w:left="-540"/>
        <w:rPr>
          <w:rFonts w:ascii="Calibri" w:hAnsi="Calibri" w:cs="Calibri"/>
          <w:b/>
          <w:sz w:val="21"/>
          <w:szCs w:val="21"/>
        </w:rPr>
      </w:pPr>
    </w:p>
    <w:p w14:paraId="75682FDC" w14:textId="77777777" w:rsidR="00DA2DC1" w:rsidRPr="006A7EC5" w:rsidRDefault="00DA2DC1" w:rsidP="00DA2DC1">
      <w:pPr>
        <w:spacing w:after="0" w:line="240" w:lineRule="auto"/>
        <w:ind w:left="-540"/>
        <w:rPr>
          <w:rFonts w:ascii="Calibri" w:hAnsi="Calibri" w:cs="Calibri"/>
          <w:b/>
          <w:sz w:val="21"/>
          <w:szCs w:val="21"/>
        </w:rPr>
      </w:pPr>
      <w:r w:rsidRPr="006A7EC5">
        <w:rPr>
          <w:rFonts w:ascii="Calibri" w:hAnsi="Calibri" w:cs="Calibri"/>
          <w:b/>
          <w:sz w:val="21"/>
          <w:szCs w:val="21"/>
        </w:rPr>
        <w:t>Environmental Compliance</w:t>
      </w:r>
    </w:p>
    <w:p w14:paraId="75682FDD" w14:textId="77777777" w:rsidR="00DA2DC1" w:rsidRPr="006A7EC5" w:rsidRDefault="00DA2DC1" w:rsidP="00DA2DC1">
      <w:pPr>
        <w:spacing w:after="0" w:line="240" w:lineRule="auto"/>
        <w:ind w:left="-540"/>
        <w:jc w:val="both"/>
        <w:rPr>
          <w:rFonts w:ascii="Calibri" w:hAnsi="Calibri" w:cs="Calibri"/>
          <w:sz w:val="21"/>
          <w:szCs w:val="21"/>
        </w:rPr>
      </w:pPr>
      <w:r w:rsidRPr="006A7EC5">
        <w:rPr>
          <w:rFonts w:ascii="Calibri" w:hAnsi="Calibri" w:cs="Calibri"/>
          <w:sz w:val="21"/>
          <w:szCs w:val="21"/>
        </w:rPr>
        <w:t xml:space="preserve">Federal and State regulations require water quality standards compliance to include water quality testing by a lab certified by the State of Oklahoma.  </w:t>
      </w:r>
    </w:p>
    <w:p w14:paraId="75682FDE" w14:textId="77777777" w:rsidR="00DA2DC1" w:rsidRPr="006A7EC5" w:rsidRDefault="00DA2DC1" w:rsidP="00DA2DC1">
      <w:pPr>
        <w:spacing w:after="0" w:line="240" w:lineRule="auto"/>
        <w:ind w:left="-540"/>
        <w:rPr>
          <w:rFonts w:ascii="Calibri" w:hAnsi="Calibri" w:cs="Calibri"/>
          <w:b/>
          <w:sz w:val="21"/>
          <w:szCs w:val="21"/>
        </w:rPr>
      </w:pPr>
    </w:p>
    <w:p w14:paraId="75682FDF" w14:textId="77777777" w:rsidR="00DA2DC1" w:rsidRPr="006A7EC5" w:rsidRDefault="00DA2DC1" w:rsidP="00DA2DC1">
      <w:pPr>
        <w:spacing w:after="0" w:line="240" w:lineRule="auto"/>
        <w:ind w:left="-540"/>
        <w:rPr>
          <w:rFonts w:ascii="Calibri" w:hAnsi="Calibri" w:cs="Calibri"/>
          <w:b/>
          <w:sz w:val="21"/>
          <w:szCs w:val="21"/>
        </w:rPr>
      </w:pPr>
      <w:r w:rsidRPr="006A7EC5">
        <w:rPr>
          <w:rFonts w:ascii="Calibri" w:hAnsi="Calibri" w:cs="Calibri"/>
          <w:b/>
          <w:sz w:val="21"/>
          <w:szCs w:val="21"/>
        </w:rPr>
        <w:t>Repair and Maintenance</w:t>
      </w:r>
    </w:p>
    <w:p w14:paraId="75682FE1" w14:textId="4304AF96" w:rsidR="00DA2DC1" w:rsidRPr="006A7EC5" w:rsidRDefault="00DA2DC1" w:rsidP="00A83895">
      <w:pPr>
        <w:spacing w:after="0" w:line="240" w:lineRule="auto"/>
        <w:ind w:left="-540"/>
        <w:jc w:val="both"/>
        <w:rPr>
          <w:rFonts w:ascii="Calibri" w:hAnsi="Calibri" w:cs="Calibri"/>
          <w:b/>
          <w:sz w:val="21"/>
          <w:szCs w:val="21"/>
        </w:rPr>
      </w:pPr>
      <w:r w:rsidRPr="006A7EC5">
        <w:rPr>
          <w:rFonts w:ascii="Calibri" w:hAnsi="Calibri" w:cs="Calibri"/>
          <w:sz w:val="21"/>
          <w:szCs w:val="21"/>
        </w:rPr>
        <w:t xml:space="preserve">All repairs and maintenance are the responsibility of </w:t>
      </w:r>
      <w:proofErr w:type="gramStart"/>
      <w:r w:rsidRPr="006A7EC5">
        <w:rPr>
          <w:rFonts w:ascii="Calibri" w:hAnsi="Calibri" w:cs="Calibri"/>
          <w:sz w:val="21"/>
          <w:szCs w:val="21"/>
        </w:rPr>
        <w:t>the RWD #</w:t>
      </w:r>
      <w:proofErr w:type="gramEnd"/>
      <w:r w:rsidRPr="006A7EC5">
        <w:rPr>
          <w:rFonts w:ascii="Calibri" w:hAnsi="Calibri" w:cs="Calibri"/>
          <w:sz w:val="21"/>
          <w:szCs w:val="21"/>
        </w:rPr>
        <w:t xml:space="preserve"> 12 and its members.  RWD #12 is responsible for the delivery of water to the meter.  Once the water passes </w:t>
      </w:r>
      <w:proofErr w:type="gramStart"/>
      <w:r w:rsidRPr="006A7EC5">
        <w:rPr>
          <w:rFonts w:ascii="Calibri" w:hAnsi="Calibri" w:cs="Calibri"/>
          <w:sz w:val="21"/>
          <w:szCs w:val="21"/>
        </w:rPr>
        <w:t>thru</w:t>
      </w:r>
      <w:proofErr w:type="gramEnd"/>
      <w:r w:rsidRPr="006A7EC5">
        <w:rPr>
          <w:rFonts w:ascii="Calibri" w:hAnsi="Calibri" w:cs="Calibri"/>
          <w:sz w:val="21"/>
          <w:szCs w:val="21"/>
        </w:rPr>
        <w:t xml:space="preserve"> the meter, it is the members’ responsibility.  Each member should help in efforts to report low water pressure, leaks, especially major leaks where there is a substantial loss of water, or other abnormalities.  We have an established working relationship with a plumbing company which is available for </w:t>
      </w:r>
      <w:proofErr w:type="gramStart"/>
      <w:r w:rsidRPr="006A7EC5">
        <w:rPr>
          <w:rFonts w:ascii="Calibri" w:hAnsi="Calibri" w:cs="Calibri"/>
          <w:sz w:val="21"/>
          <w:szCs w:val="21"/>
        </w:rPr>
        <w:t>a majority of</w:t>
      </w:r>
      <w:proofErr w:type="gramEnd"/>
      <w:r w:rsidRPr="006A7EC5">
        <w:rPr>
          <w:rFonts w:ascii="Calibri" w:hAnsi="Calibri" w:cs="Calibri"/>
          <w:sz w:val="21"/>
          <w:szCs w:val="21"/>
        </w:rPr>
        <w:t xml:space="preserve"> our plumbing needs.  Please call a Board member using the contact information shown above should there be an issue regarding RWD #12 equipment.     </w:t>
      </w:r>
    </w:p>
    <w:p w14:paraId="75682FE2" w14:textId="77777777" w:rsidR="00DA2DC1" w:rsidRPr="006A7EC5" w:rsidRDefault="00DA2DC1" w:rsidP="00DA2DC1">
      <w:pPr>
        <w:spacing w:after="0" w:line="240" w:lineRule="auto"/>
        <w:ind w:left="-540"/>
        <w:rPr>
          <w:rFonts w:ascii="Calibri" w:hAnsi="Calibri" w:cs="Calibri"/>
          <w:b/>
          <w:sz w:val="21"/>
          <w:szCs w:val="21"/>
        </w:rPr>
      </w:pPr>
    </w:p>
    <w:p w14:paraId="75682FE3" w14:textId="77777777" w:rsidR="00DA2DC1" w:rsidRPr="006A7EC5" w:rsidRDefault="00DA2DC1" w:rsidP="00DA2DC1">
      <w:pPr>
        <w:spacing w:after="0" w:line="240" w:lineRule="auto"/>
        <w:ind w:left="-540"/>
        <w:rPr>
          <w:rFonts w:ascii="Calibri" w:hAnsi="Calibri" w:cs="Calibri"/>
          <w:b/>
          <w:sz w:val="21"/>
          <w:szCs w:val="21"/>
        </w:rPr>
      </w:pPr>
      <w:r w:rsidRPr="006A7EC5">
        <w:rPr>
          <w:rFonts w:ascii="Calibri" w:hAnsi="Calibri" w:cs="Calibri"/>
          <w:b/>
          <w:sz w:val="21"/>
          <w:szCs w:val="21"/>
        </w:rPr>
        <w:t xml:space="preserve">Emergencies </w:t>
      </w:r>
    </w:p>
    <w:p w14:paraId="75682FE7" w14:textId="3583C57D" w:rsidR="00DA2DC1" w:rsidRPr="006A7EC5" w:rsidRDefault="00DA2DC1" w:rsidP="00DA2DC1">
      <w:pPr>
        <w:spacing w:after="0" w:line="240" w:lineRule="auto"/>
        <w:ind w:left="-540"/>
        <w:jc w:val="both"/>
        <w:rPr>
          <w:rFonts w:ascii="Calibri" w:hAnsi="Calibri" w:cs="Calibri"/>
          <w:sz w:val="21"/>
          <w:szCs w:val="21"/>
        </w:rPr>
      </w:pPr>
      <w:r w:rsidRPr="006A7EC5">
        <w:rPr>
          <w:rFonts w:ascii="Calibri" w:hAnsi="Calibri" w:cs="Calibri"/>
          <w:sz w:val="21"/>
          <w:szCs w:val="21"/>
        </w:rPr>
        <w:t>All RWD #12 members are asked to immediately report major leaks or line breaks to any of the Board members for immediate action.</w:t>
      </w:r>
    </w:p>
    <w:p w14:paraId="75682FE8" w14:textId="77777777" w:rsidR="00DA2DC1" w:rsidRPr="006A7EC5" w:rsidRDefault="00DA2DC1" w:rsidP="00DA2DC1">
      <w:pPr>
        <w:spacing w:after="0" w:line="240" w:lineRule="auto"/>
        <w:ind w:left="-540"/>
        <w:jc w:val="both"/>
        <w:rPr>
          <w:rFonts w:ascii="Calibri" w:hAnsi="Calibri" w:cs="Calibri"/>
          <w:sz w:val="21"/>
          <w:szCs w:val="21"/>
        </w:rPr>
      </w:pPr>
    </w:p>
    <w:p w14:paraId="75682FE9" w14:textId="77777777" w:rsidR="00DA2DC1" w:rsidRPr="006A7EC5" w:rsidRDefault="00DA2DC1" w:rsidP="00DA2DC1">
      <w:pPr>
        <w:spacing w:after="0" w:line="240" w:lineRule="auto"/>
        <w:ind w:left="-540"/>
        <w:jc w:val="both"/>
        <w:rPr>
          <w:rFonts w:ascii="Calibri" w:hAnsi="Calibri" w:cs="Calibri"/>
          <w:b/>
          <w:sz w:val="21"/>
          <w:szCs w:val="21"/>
        </w:rPr>
      </w:pPr>
      <w:r w:rsidRPr="006A7EC5">
        <w:rPr>
          <w:rFonts w:ascii="Calibri" w:hAnsi="Calibri" w:cs="Calibri"/>
          <w:b/>
          <w:sz w:val="21"/>
          <w:szCs w:val="21"/>
        </w:rPr>
        <w:t>Billings, Payments and Delinquencies</w:t>
      </w:r>
    </w:p>
    <w:p w14:paraId="75682FEA" w14:textId="77777777" w:rsidR="00DA2DC1" w:rsidRDefault="00DA2DC1" w:rsidP="00DA2DC1">
      <w:pPr>
        <w:spacing w:after="0" w:line="240" w:lineRule="auto"/>
        <w:ind w:left="-540"/>
        <w:jc w:val="both"/>
        <w:rPr>
          <w:rFonts w:ascii="Calibri" w:hAnsi="Calibri" w:cs="Calibri"/>
          <w:sz w:val="21"/>
          <w:szCs w:val="21"/>
        </w:rPr>
      </w:pPr>
      <w:r w:rsidRPr="006A7EC5">
        <w:rPr>
          <w:rFonts w:ascii="Calibri" w:hAnsi="Calibri" w:cs="Calibri"/>
          <w:sz w:val="21"/>
          <w:szCs w:val="21"/>
        </w:rPr>
        <w:t>RWD #12 has initiated the use of Automatic Read Meters for all residents which allow the water meters to be read electronically each month.  The following billing, payment and delinquency procedures will be followed:</w:t>
      </w:r>
    </w:p>
    <w:p w14:paraId="4308C35E" w14:textId="77777777" w:rsidR="00610C90" w:rsidRDefault="00610C90" w:rsidP="00DA2DC1">
      <w:pPr>
        <w:spacing w:after="0" w:line="240" w:lineRule="auto"/>
        <w:ind w:left="-540"/>
        <w:jc w:val="both"/>
        <w:rPr>
          <w:rFonts w:ascii="Calibri" w:hAnsi="Calibri" w:cs="Calibri"/>
          <w:sz w:val="21"/>
          <w:szCs w:val="21"/>
        </w:rPr>
      </w:pPr>
    </w:p>
    <w:p w14:paraId="0CEE4B53" w14:textId="77777777" w:rsidR="00610C90" w:rsidRPr="006A7EC5" w:rsidRDefault="00610C90" w:rsidP="00DA2DC1">
      <w:pPr>
        <w:spacing w:after="0" w:line="240" w:lineRule="auto"/>
        <w:ind w:left="-540"/>
        <w:jc w:val="both"/>
        <w:rPr>
          <w:rFonts w:ascii="Calibri" w:hAnsi="Calibri" w:cs="Calibri"/>
          <w:sz w:val="21"/>
          <w:szCs w:val="21"/>
        </w:rPr>
      </w:pPr>
    </w:p>
    <w:p w14:paraId="75682FEB" w14:textId="77777777" w:rsidR="00DA2DC1" w:rsidRPr="006A7EC5" w:rsidRDefault="00DA2DC1" w:rsidP="00DA2DC1">
      <w:pPr>
        <w:spacing w:after="0" w:line="240" w:lineRule="auto"/>
        <w:ind w:left="-540"/>
        <w:rPr>
          <w:rFonts w:ascii="Calibri" w:hAnsi="Calibri" w:cs="Calibri"/>
          <w:sz w:val="21"/>
          <w:szCs w:val="21"/>
        </w:rPr>
      </w:pPr>
    </w:p>
    <w:p w14:paraId="75682FEC" w14:textId="77777777" w:rsidR="00DA2DC1" w:rsidRPr="006A7EC5" w:rsidRDefault="00DA2DC1" w:rsidP="00DA2DC1">
      <w:pPr>
        <w:pStyle w:val="ListParagraph"/>
        <w:numPr>
          <w:ilvl w:val="0"/>
          <w:numId w:val="3"/>
        </w:numPr>
        <w:spacing w:after="0" w:line="240" w:lineRule="auto"/>
        <w:rPr>
          <w:rFonts w:ascii="Calibri" w:hAnsi="Calibri" w:cs="Calibri"/>
          <w:sz w:val="21"/>
          <w:szCs w:val="21"/>
        </w:rPr>
      </w:pPr>
      <w:r w:rsidRPr="006A7EC5">
        <w:rPr>
          <w:rFonts w:ascii="Calibri" w:hAnsi="Calibri" w:cs="Calibri"/>
          <w:sz w:val="21"/>
          <w:szCs w:val="21"/>
        </w:rPr>
        <w:t>Meters read on or near the 15</w:t>
      </w:r>
      <w:r w:rsidRPr="006A7EC5">
        <w:rPr>
          <w:rFonts w:ascii="Calibri" w:hAnsi="Calibri" w:cs="Calibri"/>
          <w:sz w:val="21"/>
          <w:szCs w:val="21"/>
          <w:vertAlign w:val="superscript"/>
        </w:rPr>
        <w:t>th</w:t>
      </w:r>
      <w:r w:rsidRPr="006A7EC5">
        <w:rPr>
          <w:rFonts w:ascii="Calibri" w:hAnsi="Calibri" w:cs="Calibri"/>
          <w:sz w:val="21"/>
          <w:szCs w:val="21"/>
        </w:rPr>
        <w:t xml:space="preserve"> of each month</w:t>
      </w:r>
    </w:p>
    <w:p w14:paraId="75682FED" w14:textId="77777777" w:rsidR="00DA2DC1" w:rsidRPr="006A7EC5" w:rsidRDefault="00DA2DC1" w:rsidP="00DA2DC1">
      <w:pPr>
        <w:pStyle w:val="ListParagraph"/>
        <w:numPr>
          <w:ilvl w:val="0"/>
          <w:numId w:val="3"/>
        </w:numPr>
        <w:spacing w:after="0" w:line="240" w:lineRule="auto"/>
        <w:rPr>
          <w:rFonts w:ascii="Calibri" w:hAnsi="Calibri" w:cs="Calibri"/>
          <w:sz w:val="21"/>
          <w:szCs w:val="21"/>
        </w:rPr>
      </w:pPr>
      <w:r w:rsidRPr="006A7EC5">
        <w:rPr>
          <w:rFonts w:ascii="Calibri" w:hAnsi="Calibri" w:cs="Calibri"/>
          <w:sz w:val="21"/>
          <w:szCs w:val="21"/>
        </w:rPr>
        <w:lastRenderedPageBreak/>
        <w:t>Bills will be prepared by Cunningham and sent to each member via email or, by special request, the U.S. Postal Service.</w:t>
      </w:r>
    </w:p>
    <w:p w14:paraId="75682FEE" w14:textId="77777777" w:rsidR="00DA2DC1" w:rsidRPr="006A7EC5" w:rsidRDefault="00DA2DC1" w:rsidP="00DA2DC1">
      <w:pPr>
        <w:pStyle w:val="ListParagraph"/>
        <w:numPr>
          <w:ilvl w:val="0"/>
          <w:numId w:val="3"/>
        </w:numPr>
        <w:spacing w:after="0" w:line="240" w:lineRule="auto"/>
        <w:rPr>
          <w:rFonts w:ascii="Calibri" w:hAnsi="Calibri" w:cs="Calibri"/>
          <w:sz w:val="21"/>
          <w:szCs w:val="21"/>
        </w:rPr>
      </w:pPr>
      <w:r w:rsidRPr="006A7EC5">
        <w:rPr>
          <w:rFonts w:ascii="Calibri" w:hAnsi="Calibri" w:cs="Calibri"/>
          <w:sz w:val="21"/>
          <w:szCs w:val="21"/>
        </w:rPr>
        <w:t>Payments are due on the 10</w:t>
      </w:r>
      <w:r w:rsidRPr="006A7EC5">
        <w:rPr>
          <w:rFonts w:ascii="Calibri" w:hAnsi="Calibri" w:cs="Calibri"/>
          <w:sz w:val="21"/>
          <w:szCs w:val="21"/>
          <w:vertAlign w:val="superscript"/>
        </w:rPr>
        <w:t>th</w:t>
      </w:r>
      <w:r w:rsidRPr="006A7EC5">
        <w:rPr>
          <w:rFonts w:ascii="Calibri" w:hAnsi="Calibri" w:cs="Calibri"/>
          <w:sz w:val="21"/>
          <w:szCs w:val="21"/>
        </w:rPr>
        <w:t xml:space="preserve"> of the following month and are to be mailed Directly to Cunningham’s office at 2727 East 21</w:t>
      </w:r>
      <w:r w:rsidRPr="006A7EC5">
        <w:rPr>
          <w:rFonts w:ascii="Calibri" w:hAnsi="Calibri" w:cs="Calibri"/>
          <w:sz w:val="21"/>
          <w:szCs w:val="21"/>
          <w:vertAlign w:val="superscript"/>
        </w:rPr>
        <w:t>st</w:t>
      </w:r>
      <w:r w:rsidRPr="006A7EC5">
        <w:rPr>
          <w:rFonts w:ascii="Calibri" w:hAnsi="Calibri" w:cs="Calibri"/>
          <w:sz w:val="21"/>
          <w:szCs w:val="21"/>
        </w:rPr>
        <w:t xml:space="preserve"> Street, Suite 108, Tulsa, OK  74114-3523.  As an </w:t>
      </w:r>
      <w:proofErr w:type="gramStart"/>
      <w:r w:rsidRPr="006A7EC5">
        <w:rPr>
          <w:rFonts w:ascii="Calibri" w:hAnsi="Calibri" w:cs="Calibri"/>
          <w:sz w:val="21"/>
          <w:szCs w:val="21"/>
        </w:rPr>
        <w:t>alternate</w:t>
      </w:r>
      <w:proofErr w:type="gramEnd"/>
      <w:r w:rsidRPr="006A7EC5">
        <w:rPr>
          <w:rFonts w:ascii="Calibri" w:hAnsi="Calibri" w:cs="Calibri"/>
          <w:sz w:val="21"/>
          <w:szCs w:val="21"/>
        </w:rPr>
        <w:t>, they can also be mailed to Rogers County Rural Water District # 12, P.O. Box 576, Owasso, OK  74055.</w:t>
      </w:r>
    </w:p>
    <w:p w14:paraId="75682FEF" w14:textId="75071CEC" w:rsidR="00DA2DC1" w:rsidRPr="006A7EC5" w:rsidRDefault="00DA2DC1" w:rsidP="00DA2DC1">
      <w:pPr>
        <w:pStyle w:val="ListParagraph"/>
        <w:numPr>
          <w:ilvl w:val="0"/>
          <w:numId w:val="3"/>
        </w:numPr>
        <w:spacing w:after="0" w:line="240" w:lineRule="auto"/>
        <w:rPr>
          <w:rFonts w:ascii="Calibri" w:hAnsi="Calibri" w:cs="Calibri"/>
          <w:sz w:val="21"/>
          <w:szCs w:val="21"/>
        </w:rPr>
      </w:pPr>
      <w:r w:rsidRPr="006A7EC5">
        <w:rPr>
          <w:rFonts w:ascii="Calibri" w:hAnsi="Calibri" w:cs="Calibri"/>
          <w:sz w:val="21"/>
          <w:szCs w:val="21"/>
        </w:rPr>
        <w:t>If not received by the 16</w:t>
      </w:r>
      <w:r w:rsidRPr="006A7EC5">
        <w:rPr>
          <w:rFonts w:ascii="Calibri" w:hAnsi="Calibri" w:cs="Calibri"/>
          <w:sz w:val="21"/>
          <w:szCs w:val="21"/>
          <w:vertAlign w:val="superscript"/>
        </w:rPr>
        <w:t>th</w:t>
      </w:r>
      <w:r w:rsidRPr="006A7EC5">
        <w:rPr>
          <w:rFonts w:ascii="Calibri" w:hAnsi="Calibri" w:cs="Calibri"/>
          <w:sz w:val="21"/>
          <w:szCs w:val="21"/>
        </w:rPr>
        <w:t xml:space="preserve"> of that month, the payment is delinquent and therefore subject to a $10 late charge fee, applied each month to </w:t>
      </w:r>
      <w:r w:rsidR="00CC55D5" w:rsidRPr="006A7EC5">
        <w:rPr>
          <w:rFonts w:ascii="Calibri" w:hAnsi="Calibri" w:cs="Calibri"/>
          <w:sz w:val="21"/>
          <w:szCs w:val="21"/>
        </w:rPr>
        <w:t xml:space="preserve">each </w:t>
      </w:r>
      <w:r w:rsidRPr="006A7EC5">
        <w:rPr>
          <w:rFonts w:ascii="Calibri" w:hAnsi="Calibri" w:cs="Calibri"/>
          <w:sz w:val="21"/>
          <w:szCs w:val="21"/>
        </w:rPr>
        <w:t xml:space="preserve">unpaid balance.  </w:t>
      </w:r>
    </w:p>
    <w:p w14:paraId="75682FF0" w14:textId="136DB6E3" w:rsidR="00DA2DC1" w:rsidRPr="00610C90" w:rsidRDefault="00DA2DC1" w:rsidP="00DA2DC1">
      <w:pPr>
        <w:pStyle w:val="ListParagraph"/>
        <w:numPr>
          <w:ilvl w:val="0"/>
          <w:numId w:val="3"/>
        </w:numPr>
        <w:spacing w:after="0" w:line="240" w:lineRule="auto"/>
        <w:rPr>
          <w:rFonts w:ascii="Calibri" w:hAnsi="Calibri" w:cs="Calibri"/>
          <w:sz w:val="21"/>
          <w:szCs w:val="21"/>
        </w:rPr>
      </w:pPr>
      <w:r w:rsidRPr="00610C90">
        <w:rPr>
          <w:rFonts w:ascii="Calibri" w:hAnsi="Calibri" w:cs="Calibri"/>
          <w:sz w:val="21"/>
          <w:szCs w:val="21"/>
        </w:rPr>
        <w:t xml:space="preserve">If the payment becomes past due for the second month, </w:t>
      </w:r>
      <w:r w:rsidR="0043781D" w:rsidRPr="00610C90">
        <w:rPr>
          <w:rFonts w:ascii="Calibri" w:hAnsi="Calibri" w:cs="Calibri"/>
          <w:sz w:val="21"/>
          <w:szCs w:val="21"/>
        </w:rPr>
        <w:t xml:space="preserve">Cunningham </w:t>
      </w:r>
      <w:r w:rsidR="00917120" w:rsidRPr="00610C90">
        <w:rPr>
          <w:rFonts w:ascii="Calibri" w:hAnsi="Calibri" w:cs="Calibri"/>
          <w:sz w:val="21"/>
          <w:szCs w:val="21"/>
        </w:rPr>
        <w:t xml:space="preserve">CPA will include a notice of this delinquency </w:t>
      </w:r>
      <w:r w:rsidR="00BB635F" w:rsidRPr="00610C90">
        <w:rPr>
          <w:rFonts w:ascii="Calibri" w:hAnsi="Calibri" w:cs="Calibri"/>
          <w:sz w:val="21"/>
          <w:szCs w:val="21"/>
        </w:rPr>
        <w:t xml:space="preserve">with that </w:t>
      </w:r>
      <w:r w:rsidR="00AA634A" w:rsidRPr="00610C90">
        <w:rPr>
          <w:rFonts w:ascii="Calibri" w:hAnsi="Calibri" w:cs="Calibri"/>
          <w:sz w:val="21"/>
          <w:szCs w:val="21"/>
        </w:rPr>
        <w:t>month’s</w:t>
      </w:r>
      <w:r w:rsidR="00BB635F" w:rsidRPr="00610C90">
        <w:rPr>
          <w:rFonts w:ascii="Calibri" w:hAnsi="Calibri" w:cs="Calibri"/>
          <w:sz w:val="21"/>
          <w:szCs w:val="21"/>
        </w:rPr>
        <w:t xml:space="preserve"> statement</w:t>
      </w:r>
      <w:r w:rsidR="006E5D59" w:rsidRPr="00610C90">
        <w:rPr>
          <w:rFonts w:ascii="Calibri" w:hAnsi="Calibri" w:cs="Calibri"/>
          <w:sz w:val="21"/>
          <w:szCs w:val="21"/>
        </w:rPr>
        <w:t xml:space="preserve"> </w:t>
      </w:r>
      <w:r w:rsidR="00AA634A" w:rsidRPr="00610C90">
        <w:rPr>
          <w:rFonts w:ascii="Calibri" w:hAnsi="Calibri" w:cs="Calibri"/>
          <w:sz w:val="21"/>
          <w:szCs w:val="21"/>
        </w:rPr>
        <w:t>and</w:t>
      </w:r>
      <w:r w:rsidR="006E5D59" w:rsidRPr="00610C90">
        <w:rPr>
          <w:rFonts w:ascii="Calibri" w:hAnsi="Calibri" w:cs="Calibri"/>
          <w:sz w:val="21"/>
          <w:szCs w:val="21"/>
        </w:rPr>
        <w:t xml:space="preserve"> </w:t>
      </w:r>
      <w:r w:rsidR="00AA634A" w:rsidRPr="00610C90">
        <w:rPr>
          <w:rFonts w:ascii="Calibri" w:hAnsi="Calibri" w:cs="Calibri"/>
          <w:sz w:val="21"/>
          <w:szCs w:val="21"/>
        </w:rPr>
        <w:t xml:space="preserve">a </w:t>
      </w:r>
      <w:r w:rsidRPr="00610C90">
        <w:rPr>
          <w:rFonts w:ascii="Calibri" w:hAnsi="Calibri" w:cs="Calibri"/>
          <w:sz w:val="21"/>
          <w:szCs w:val="21"/>
        </w:rPr>
        <w:t xml:space="preserve">courtesy call will be made by a board member to </w:t>
      </w:r>
      <w:r w:rsidR="00B321BA" w:rsidRPr="00610C90">
        <w:rPr>
          <w:rFonts w:ascii="Calibri" w:hAnsi="Calibri" w:cs="Calibri"/>
          <w:sz w:val="21"/>
          <w:szCs w:val="21"/>
        </w:rPr>
        <w:t xml:space="preserve">ensure </w:t>
      </w:r>
      <w:r w:rsidRPr="00610C90">
        <w:rPr>
          <w:rFonts w:ascii="Calibri" w:hAnsi="Calibri" w:cs="Calibri"/>
          <w:sz w:val="21"/>
          <w:szCs w:val="21"/>
        </w:rPr>
        <w:t xml:space="preserve">arrangements </w:t>
      </w:r>
      <w:r w:rsidR="00B321BA" w:rsidRPr="00610C90">
        <w:rPr>
          <w:rFonts w:ascii="Calibri" w:hAnsi="Calibri" w:cs="Calibri"/>
          <w:sz w:val="21"/>
          <w:szCs w:val="21"/>
        </w:rPr>
        <w:t xml:space="preserve">are made </w:t>
      </w:r>
      <w:r w:rsidRPr="00610C90">
        <w:rPr>
          <w:rFonts w:ascii="Calibri" w:hAnsi="Calibri" w:cs="Calibri"/>
          <w:sz w:val="21"/>
          <w:szCs w:val="21"/>
        </w:rPr>
        <w:t>for payment in full.</w:t>
      </w:r>
    </w:p>
    <w:p w14:paraId="75682FF1" w14:textId="7B36C81C" w:rsidR="00DA2DC1" w:rsidRPr="00610C90" w:rsidRDefault="00DA2DC1" w:rsidP="00DA2DC1">
      <w:pPr>
        <w:pStyle w:val="ListParagraph"/>
        <w:numPr>
          <w:ilvl w:val="0"/>
          <w:numId w:val="3"/>
        </w:numPr>
        <w:spacing w:after="0" w:line="240" w:lineRule="auto"/>
        <w:rPr>
          <w:rFonts w:ascii="Calibri" w:hAnsi="Calibri" w:cs="Calibri"/>
          <w:sz w:val="21"/>
          <w:szCs w:val="21"/>
        </w:rPr>
      </w:pPr>
      <w:r w:rsidRPr="00610C90">
        <w:rPr>
          <w:rFonts w:ascii="Calibri" w:hAnsi="Calibri" w:cs="Calibri"/>
          <w:sz w:val="21"/>
          <w:szCs w:val="21"/>
        </w:rPr>
        <w:t xml:space="preserve">If payment in full is not received as </w:t>
      </w:r>
      <w:r w:rsidR="006E5D59" w:rsidRPr="00610C90">
        <w:rPr>
          <w:rFonts w:ascii="Calibri" w:hAnsi="Calibri" w:cs="Calibri"/>
          <w:sz w:val="21"/>
          <w:szCs w:val="21"/>
        </w:rPr>
        <w:t>per terms</w:t>
      </w:r>
      <w:r w:rsidR="00DE4F44" w:rsidRPr="00610C90">
        <w:rPr>
          <w:rFonts w:ascii="Calibri" w:hAnsi="Calibri" w:cs="Calibri"/>
          <w:sz w:val="21"/>
          <w:szCs w:val="21"/>
        </w:rPr>
        <w:t xml:space="preserve"> herein or a</w:t>
      </w:r>
      <w:r w:rsidR="000C086F" w:rsidRPr="00610C90">
        <w:rPr>
          <w:rFonts w:ascii="Calibri" w:hAnsi="Calibri" w:cs="Calibri"/>
          <w:sz w:val="21"/>
          <w:szCs w:val="21"/>
        </w:rPr>
        <w:t xml:space="preserve">s </w:t>
      </w:r>
      <w:r w:rsidR="00BE6514" w:rsidRPr="00610C90">
        <w:rPr>
          <w:rFonts w:ascii="Calibri" w:hAnsi="Calibri" w:cs="Calibri"/>
          <w:sz w:val="21"/>
          <w:szCs w:val="21"/>
        </w:rPr>
        <w:t>agreed</w:t>
      </w:r>
      <w:r w:rsidRPr="00610C90">
        <w:rPr>
          <w:rFonts w:ascii="Calibri" w:hAnsi="Calibri" w:cs="Calibri"/>
          <w:sz w:val="21"/>
          <w:szCs w:val="21"/>
        </w:rPr>
        <w:t xml:space="preserve">, </w:t>
      </w:r>
      <w:r w:rsidR="00DE4F44" w:rsidRPr="00610C90">
        <w:rPr>
          <w:rFonts w:ascii="Calibri" w:hAnsi="Calibri" w:cs="Calibri"/>
          <w:sz w:val="21"/>
          <w:szCs w:val="21"/>
        </w:rPr>
        <w:t>the meter</w:t>
      </w:r>
      <w:r w:rsidRPr="00610C90">
        <w:rPr>
          <w:rFonts w:ascii="Calibri" w:hAnsi="Calibri" w:cs="Calibri"/>
          <w:sz w:val="21"/>
          <w:szCs w:val="21"/>
        </w:rPr>
        <w:t xml:space="preserve"> is subject to be locked without further notice which will then incur an additional fee of $150 to lock, then unlock when payment is </w:t>
      </w:r>
      <w:r w:rsidR="008A3C63" w:rsidRPr="00610C90">
        <w:rPr>
          <w:rFonts w:ascii="Calibri" w:hAnsi="Calibri" w:cs="Calibri"/>
          <w:sz w:val="21"/>
          <w:szCs w:val="21"/>
        </w:rPr>
        <w:t>received,</w:t>
      </w:r>
      <w:r w:rsidRPr="00610C90">
        <w:rPr>
          <w:rFonts w:ascii="Calibri" w:hAnsi="Calibri" w:cs="Calibri"/>
          <w:sz w:val="21"/>
          <w:szCs w:val="21"/>
        </w:rPr>
        <w:t xml:space="preserve"> and service reinstated.</w:t>
      </w:r>
    </w:p>
    <w:p w14:paraId="75682FF2" w14:textId="77777777" w:rsidR="00DA2DC1" w:rsidRPr="006A7EC5" w:rsidRDefault="00DA2DC1" w:rsidP="00DA2DC1">
      <w:pPr>
        <w:pStyle w:val="ListParagraph"/>
        <w:numPr>
          <w:ilvl w:val="0"/>
          <w:numId w:val="3"/>
        </w:numPr>
        <w:spacing w:after="0" w:line="240" w:lineRule="auto"/>
        <w:rPr>
          <w:rFonts w:ascii="Calibri" w:hAnsi="Calibri" w:cs="Calibri"/>
          <w:sz w:val="21"/>
          <w:szCs w:val="21"/>
        </w:rPr>
      </w:pPr>
      <w:r w:rsidRPr="006A7EC5">
        <w:rPr>
          <w:rFonts w:ascii="Calibri" w:hAnsi="Calibri" w:cs="Calibri"/>
          <w:sz w:val="21"/>
          <w:szCs w:val="21"/>
        </w:rPr>
        <w:t>There will be a $500 fine for breaking or cutting any lock.</w:t>
      </w:r>
    </w:p>
    <w:p w14:paraId="75682FF3" w14:textId="77777777" w:rsidR="00DA2DC1" w:rsidRPr="006A7EC5" w:rsidRDefault="00DA2DC1" w:rsidP="00DA2DC1">
      <w:pPr>
        <w:pStyle w:val="ListParagraph"/>
        <w:numPr>
          <w:ilvl w:val="0"/>
          <w:numId w:val="3"/>
        </w:numPr>
        <w:spacing w:after="0" w:line="240" w:lineRule="auto"/>
        <w:rPr>
          <w:rFonts w:ascii="Calibri" w:hAnsi="Calibri" w:cs="Calibri"/>
          <w:sz w:val="21"/>
          <w:szCs w:val="21"/>
        </w:rPr>
      </w:pPr>
      <w:r w:rsidRPr="006A7EC5">
        <w:rPr>
          <w:rFonts w:ascii="Calibri" w:hAnsi="Calibri" w:cs="Calibri"/>
          <w:sz w:val="21"/>
          <w:szCs w:val="21"/>
        </w:rPr>
        <w:t>For new residents, there is a onetime fee of $250 for hookup/meter activation and a refundable $250 security deposit.</w:t>
      </w:r>
    </w:p>
    <w:p w14:paraId="75682FF4" w14:textId="77777777" w:rsidR="00DA2DC1" w:rsidRPr="006A7EC5" w:rsidRDefault="00DA2DC1" w:rsidP="00DA2DC1">
      <w:pPr>
        <w:spacing w:after="0" w:line="240" w:lineRule="auto"/>
        <w:ind w:left="-540"/>
        <w:rPr>
          <w:rFonts w:ascii="Calibri" w:hAnsi="Calibri" w:cs="Calibri"/>
          <w:sz w:val="21"/>
          <w:szCs w:val="21"/>
        </w:rPr>
      </w:pPr>
    </w:p>
    <w:p w14:paraId="75682FF5" w14:textId="77777777" w:rsidR="00DA2DC1" w:rsidRDefault="00DA2DC1" w:rsidP="00DA2DC1">
      <w:pPr>
        <w:spacing w:after="0" w:line="240" w:lineRule="auto"/>
        <w:ind w:left="-540"/>
        <w:jc w:val="both"/>
        <w:rPr>
          <w:rFonts w:ascii="Calibri" w:hAnsi="Calibri" w:cs="Calibri"/>
          <w:b/>
          <w:sz w:val="21"/>
          <w:szCs w:val="21"/>
        </w:rPr>
      </w:pPr>
      <w:r w:rsidRPr="006A7EC5">
        <w:rPr>
          <w:rFonts w:ascii="Calibri" w:hAnsi="Calibri" w:cs="Calibri"/>
          <w:b/>
          <w:sz w:val="21"/>
          <w:szCs w:val="21"/>
        </w:rPr>
        <w:t>Meter Readings</w:t>
      </w:r>
    </w:p>
    <w:p w14:paraId="31A73E51" w14:textId="77777777" w:rsidR="008E5215" w:rsidRPr="006A7EC5" w:rsidRDefault="008E5215" w:rsidP="00DA2DC1">
      <w:pPr>
        <w:spacing w:after="0" w:line="240" w:lineRule="auto"/>
        <w:ind w:left="-540"/>
        <w:jc w:val="both"/>
        <w:rPr>
          <w:rFonts w:ascii="Calibri" w:hAnsi="Calibri" w:cs="Calibri"/>
          <w:b/>
          <w:sz w:val="21"/>
          <w:szCs w:val="21"/>
        </w:rPr>
      </w:pPr>
    </w:p>
    <w:p w14:paraId="75682FF6" w14:textId="77777777" w:rsidR="00DA2DC1" w:rsidRPr="006A7EC5" w:rsidRDefault="00DA2DC1" w:rsidP="00DA2DC1">
      <w:pPr>
        <w:ind w:left="-540"/>
        <w:rPr>
          <w:rFonts w:ascii="Calibri" w:hAnsi="Calibri" w:cs="Calibri"/>
          <w:sz w:val="21"/>
          <w:szCs w:val="21"/>
        </w:rPr>
      </w:pPr>
      <w:r w:rsidRPr="006A7EC5">
        <w:rPr>
          <w:rFonts w:ascii="Calibri" w:hAnsi="Calibri" w:cs="Calibri"/>
          <w:sz w:val="21"/>
          <w:szCs w:val="21"/>
        </w:rPr>
        <w:t xml:space="preserve">All water meters will be read automatically by a representative of the Board each month.    </w:t>
      </w:r>
    </w:p>
    <w:p w14:paraId="12442C1C" w14:textId="77777777" w:rsidR="00EC4AE9" w:rsidRDefault="00DA2DC1" w:rsidP="00DA2DC1">
      <w:pPr>
        <w:spacing w:line="240" w:lineRule="auto"/>
        <w:ind w:left="-540"/>
        <w:rPr>
          <w:rFonts w:ascii="Calibri" w:hAnsi="Calibri" w:cs="Calibri"/>
          <w:b/>
          <w:sz w:val="21"/>
          <w:szCs w:val="21"/>
        </w:rPr>
      </w:pPr>
      <w:r w:rsidRPr="006A7EC5">
        <w:rPr>
          <w:rFonts w:ascii="Calibri" w:hAnsi="Calibri" w:cs="Calibri"/>
          <w:b/>
          <w:sz w:val="21"/>
          <w:szCs w:val="21"/>
        </w:rPr>
        <w:t>Water Leak/</w:t>
      </w:r>
      <w:proofErr w:type="gramStart"/>
      <w:r w:rsidRPr="006A7EC5">
        <w:rPr>
          <w:rFonts w:ascii="Calibri" w:hAnsi="Calibri" w:cs="Calibri"/>
          <w:b/>
          <w:sz w:val="21"/>
          <w:szCs w:val="21"/>
        </w:rPr>
        <w:t>Loss</w:t>
      </w:r>
      <w:r w:rsidR="008E5215">
        <w:rPr>
          <w:rFonts w:ascii="Calibri" w:hAnsi="Calibri" w:cs="Calibri"/>
          <w:b/>
          <w:sz w:val="21"/>
          <w:szCs w:val="21"/>
        </w:rPr>
        <w:t>;</w:t>
      </w:r>
      <w:proofErr w:type="gramEnd"/>
    </w:p>
    <w:p w14:paraId="75682FF8" w14:textId="5572055A" w:rsidR="00DA2DC1" w:rsidRPr="006A7EC5" w:rsidRDefault="00DA2DC1" w:rsidP="00DA2DC1">
      <w:pPr>
        <w:spacing w:line="240" w:lineRule="auto"/>
        <w:ind w:left="-540"/>
        <w:rPr>
          <w:rFonts w:ascii="Calibri" w:hAnsi="Calibri" w:cs="Calibri"/>
          <w:sz w:val="21"/>
          <w:szCs w:val="21"/>
          <w:shd w:val="clear" w:color="auto" w:fill="FFFFFF"/>
        </w:rPr>
      </w:pPr>
      <w:r w:rsidRPr="006A7EC5">
        <w:rPr>
          <w:rFonts w:ascii="Calibri" w:hAnsi="Calibri" w:cs="Calibri"/>
          <w:sz w:val="21"/>
          <w:szCs w:val="21"/>
        </w:rPr>
        <w:t>In the event of a water losses experienced by individual residents due to faulty equipment, leaking commodes, broken pipes, etc., located on their property once the water has been registered thru their water meter, which then results in monthly billings that are extraordinarily high compared to previous months, the policy of RWD #12’s</w:t>
      </w:r>
      <w:r w:rsidRPr="006A7EC5">
        <w:rPr>
          <w:rFonts w:ascii="Calibri" w:hAnsi="Calibri" w:cs="Calibri"/>
          <w:sz w:val="21"/>
          <w:szCs w:val="21"/>
          <w:shd w:val="clear" w:color="auto" w:fill="FFFFFF"/>
        </w:rPr>
        <w:t xml:space="preserve"> is that of not being able to offer any relief or reduction of those individual bills.  As stated in the By Laws, the RWD #12 system is owned by the residents of Dover Pond.  The goal is to sell water to its members/owners at reasonable rates being a fraction higher </w:t>
      </w:r>
      <w:proofErr w:type="gramStart"/>
      <w:r w:rsidRPr="006A7EC5">
        <w:rPr>
          <w:rFonts w:ascii="Calibri" w:hAnsi="Calibri" w:cs="Calibri"/>
          <w:sz w:val="21"/>
          <w:szCs w:val="21"/>
          <w:shd w:val="clear" w:color="auto" w:fill="FFFFFF"/>
        </w:rPr>
        <w:t>that</w:t>
      </w:r>
      <w:proofErr w:type="gramEnd"/>
      <w:r w:rsidRPr="006A7EC5">
        <w:rPr>
          <w:rFonts w:ascii="Calibri" w:hAnsi="Calibri" w:cs="Calibri"/>
          <w:sz w:val="21"/>
          <w:szCs w:val="21"/>
          <w:shd w:val="clear" w:color="auto" w:fill="FFFFFF"/>
        </w:rPr>
        <w:t xml:space="preserve"> the cost to purchase that water from RWD </w:t>
      </w:r>
      <w:proofErr w:type="gramStart"/>
      <w:r w:rsidRPr="006A7EC5">
        <w:rPr>
          <w:rFonts w:ascii="Calibri" w:hAnsi="Calibri" w:cs="Calibri"/>
          <w:sz w:val="21"/>
          <w:szCs w:val="21"/>
          <w:shd w:val="clear" w:color="auto" w:fill="FFFFFF"/>
        </w:rPr>
        <w:t>#3, yet</w:t>
      </w:r>
      <w:proofErr w:type="gramEnd"/>
      <w:r w:rsidRPr="006A7EC5">
        <w:rPr>
          <w:rFonts w:ascii="Calibri" w:hAnsi="Calibri" w:cs="Calibri"/>
          <w:sz w:val="21"/>
          <w:szCs w:val="21"/>
          <w:shd w:val="clear" w:color="auto" w:fill="FFFFFF"/>
        </w:rPr>
        <w:t xml:space="preserve"> </w:t>
      </w:r>
      <w:proofErr w:type="gramStart"/>
      <w:r w:rsidRPr="006A7EC5">
        <w:rPr>
          <w:rFonts w:ascii="Calibri" w:hAnsi="Calibri" w:cs="Calibri"/>
          <w:sz w:val="21"/>
          <w:szCs w:val="21"/>
          <w:shd w:val="clear" w:color="auto" w:fill="FFFFFF"/>
        </w:rPr>
        <w:t>insure</w:t>
      </w:r>
      <w:proofErr w:type="gramEnd"/>
      <w:r w:rsidRPr="006A7EC5">
        <w:rPr>
          <w:rFonts w:ascii="Calibri" w:hAnsi="Calibri" w:cs="Calibri"/>
          <w:sz w:val="21"/>
          <w:szCs w:val="21"/>
          <w:shd w:val="clear" w:color="auto" w:fill="FFFFFF"/>
        </w:rPr>
        <w:t xml:space="preserve"> there are adequate cash reserves to cover the monthly accounting, operations, repair and replacement costs of the district.  Any such relief given would then need to be distributed or shared by all residents which this and previous Boards feel is inequitable for members of the </w:t>
      </w:r>
      <w:proofErr w:type="gramStart"/>
      <w:r w:rsidRPr="006A7EC5">
        <w:rPr>
          <w:rFonts w:ascii="Calibri" w:hAnsi="Calibri" w:cs="Calibri"/>
          <w:sz w:val="21"/>
          <w:szCs w:val="21"/>
          <w:shd w:val="clear" w:color="auto" w:fill="FFFFFF"/>
        </w:rPr>
        <w:t>District</w:t>
      </w:r>
      <w:proofErr w:type="gramEnd"/>
      <w:r w:rsidRPr="006A7EC5">
        <w:rPr>
          <w:rFonts w:ascii="Calibri" w:hAnsi="Calibri" w:cs="Calibri"/>
          <w:sz w:val="21"/>
          <w:szCs w:val="21"/>
          <w:shd w:val="clear" w:color="auto" w:fill="FFFFFF"/>
        </w:rPr>
        <w:t xml:space="preserve">.  The policy has always been that once the water passes </w:t>
      </w:r>
      <w:proofErr w:type="gramStart"/>
      <w:r w:rsidRPr="006A7EC5">
        <w:rPr>
          <w:rFonts w:ascii="Calibri" w:hAnsi="Calibri" w:cs="Calibri"/>
          <w:sz w:val="21"/>
          <w:szCs w:val="21"/>
          <w:shd w:val="clear" w:color="auto" w:fill="FFFFFF"/>
        </w:rPr>
        <w:t>thru</w:t>
      </w:r>
      <w:proofErr w:type="gramEnd"/>
      <w:r w:rsidRPr="006A7EC5">
        <w:rPr>
          <w:rFonts w:ascii="Calibri" w:hAnsi="Calibri" w:cs="Calibri"/>
          <w:sz w:val="21"/>
          <w:szCs w:val="21"/>
          <w:shd w:val="clear" w:color="auto" w:fill="FFFFFF"/>
        </w:rPr>
        <w:t xml:space="preserve"> a </w:t>
      </w:r>
      <w:proofErr w:type="gramStart"/>
      <w:r w:rsidRPr="006A7EC5">
        <w:rPr>
          <w:rFonts w:ascii="Calibri" w:hAnsi="Calibri" w:cs="Calibri"/>
          <w:sz w:val="21"/>
          <w:szCs w:val="21"/>
          <w:shd w:val="clear" w:color="auto" w:fill="FFFFFF"/>
        </w:rPr>
        <w:t>meter,</w:t>
      </w:r>
      <w:proofErr w:type="gramEnd"/>
      <w:r w:rsidRPr="006A7EC5">
        <w:rPr>
          <w:rFonts w:ascii="Calibri" w:hAnsi="Calibri" w:cs="Calibri"/>
          <w:sz w:val="21"/>
          <w:szCs w:val="21"/>
          <w:shd w:val="clear" w:color="auto" w:fill="FFFFFF"/>
        </w:rPr>
        <w:t xml:space="preserve"> it is owed by and the responsibility of that property owner.</w:t>
      </w:r>
    </w:p>
    <w:p w14:paraId="3B7F25A5" w14:textId="77777777" w:rsidR="00EC4AE9" w:rsidRDefault="003E2822" w:rsidP="00DA2DC1">
      <w:pPr>
        <w:spacing w:line="240" w:lineRule="auto"/>
        <w:ind w:left="-540"/>
        <w:rPr>
          <w:rFonts w:ascii="Calibri" w:hAnsi="Calibri" w:cs="Calibri"/>
          <w:b/>
          <w:bCs/>
          <w:sz w:val="21"/>
          <w:szCs w:val="21"/>
          <w:shd w:val="clear" w:color="auto" w:fill="FFFFFF"/>
        </w:rPr>
      </w:pPr>
      <w:r w:rsidRPr="006A7EC5">
        <w:rPr>
          <w:rFonts w:ascii="Calibri" w:hAnsi="Calibri" w:cs="Calibri"/>
          <w:b/>
          <w:bCs/>
          <w:sz w:val="21"/>
          <w:szCs w:val="21"/>
          <w:shd w:val="clear" w:color="auto" w:fill="FFFFFF"/>
        </w:rPr>
        <w:t>Meter Testing</w:t>
      </w:r>
      <w:r w:rsidR="00EC4AE9">
        <w:rPr>
          <w:rFonts w:ascii="Calibri" w:hAnsi="Calibri" w:cs="Calibri"/>
          <w:b/>
          <w:bCs/>
          <w:sz w:val="21"/>
          <w:szCs w:val="21"/>
          <w:shd w:val="clear" w:color="auto" w:fill="FFFFFF"/>
        </w:rPr>
        <w:t xml:space="preserve"> </w:t>
      </w:r>
    </w:p>
    <w:p w14:paraId="4FB5058B" w14:textId="7185F7C5" w:rsidR="00677896" w:rsidRPr="006A7EC5" w:rsidRDefault="00677896" w:rsidP="00DA2DC1">
      <w:pPr>
        <w:spacing w:line="240" w:lineRule="auto"/>
        <w:ind w:left="-540"/>
        <w:rPr>
          <w:rFonts w:ascii="Calibri" w:hAnsi="Calibri" w:cs="Calibri"/>
          <w:b/>
          <w:sz w:val="21"/>
          <w:szCs w:val="21"/>
        </w:rPr>
      </w:pPr>
      <w:r w:rsidRPr="006A7EC5">
        <w:rPr>
          <w:rFonts w:ascii="Calibri" w:hAnsi="Calibri" w:cs="Calibri"/>
          <w:sz w:val="21"/>
          <w:szCs w:val="21"/>
          <w:shd w:val="clear" w:color="auto" w:fill="FFFFFF"/>
        </w:rPr>
        <w:t xml:space="preserve">Should any resident </w:t>
      </w:r>
      <w:r w:rsidR="00EB7F8D" w:rsidRPr="006A7EC5">
        <w:rPr>
          <w:rFonts w:ascii="Calibri" w:hAnsi="Calibri" w:cs="Calibri"/>
          <w:sz w:val="21"/>
          <w:szCs w:val="21"/>
          <w:shd w:val="clear" w:color="auto" w:fill="FFFFFF"/>
        </w:rPr>
        <w:t xml:space="preserve">request </w:t>
      </w:r>
      <w:r w:rsidR="005637FB" w:rsidRPr="006A7EC5">
        <w:rPr>
          <w:rFonts w:ascii="Calibri" w:hAnsi="Calibri" w:cs="Calibri"/>
          <w:sz w:val="21"/>
          <w:szCs w:val="21"/>
          <w:shd w:val="clear" w:color="auto" w:fill="FFFFFF"/>
        </w:rPr>
        <w:t xml:space="preserve">their meter to be tested for accuracy, </w:t>
      </w:r>
      <w:r w:rsidR="003E2822" w:rsidRPr="006A7EC5">
        <w:rPr>
          <w:rFonts w:ascii="Calibri" w:hAnsi="Calibri" w:cs="Calibri"/>
          <w:sz w:val="21"/>
          <w:szCs w:val="21"/>
          <w:shd w:val="clear" w:color="auto" w:fill="FFFFFF"/>
        </w:rPr>
        <w:t>RWD #12</w:t>
      </w:r>
      <w:r w:rsidR="001E4E0E" w:rsidRPr="006A7EC5">
        <w:rPr>
          <w:rFonts w:ascii="Calibri" w:hAnsi="Calibri" w:cs="Calibri"/>
          <w:sz w:val="21"/>
          <w:szCs w:val="21"/>
          <w:shd w:val="clear" w:color="auto" w:fill="FFFFFF"/>
        </w:rPr>
        <w:t xml:space="preserve"> shall </w:t>
      </w:r>
      <w:r w:rsidR="008079EF" w:rsidRPr="006A7EC5">
        <w:rPr>
          <w:rFonts w:ascii="Calibri" w:hAnsi="Calibri" w:cs="Calibri"/>
          <w:sz w:val="21"/>
          <w:szCs w:val="21"/>
          <w:shd w:val="clear" w:color="auto" w:fill="FFFFFF"/>
        </w:rPr>
        <w:t>comply</w:t>
      </w:r>
      <w:r w:rsidR="00A570AA" w:rsidRPr="006A7EC5">
        <w:rPr>
          <w:rFonts w:ascii="Calibri" w:hAnsi="Calibri" w:cs="Calibri"/>
          <w:sz w:val="21"/>
          <w:szCs w:val="21"/>
          <w:shd w:val="clear" w:color="auto" w:fill="FFFFFF"/>
        </w:rPr>
        <w:t xml:space="preserve"> with such request.  Should </w:t>
      </w:r>
      <w:r w:rsidR="00C51FAA" w:rsidRPr="006A7EC5">
        <w:rPr>
          <w:rFonts w:ascii="Calibri" w:hAnsi="Calibri" w:cs="Calibri"/>
          <w:sz w:val="21"/>
          <w:szCs w:val="21"/>
          <w:shd w:val="clear" w:color="auto" w:fill="FFFFFF"/>
        </w:rPr>
        <w:t xml:space="preserve">the testing </w:t>
      </w:r>
      <w:r w:rsidR="006274D3" w:rsidRPr="006A7EC5">
        <w:rPr>
          <w:rFonts w:ascii="Calibri" w:hAnsi="Calibri" w:cs="Calibri"/>
          <w:sz w:val="21"/>
          <w:szCs w:val="21"/>
          <w:shd w:val="clear" w:color="auto" w:fill="FFFFFF"/>
        </w:rPr>
        <w:t>de</w:t>
      </w:r>
      <w:r w:rsidR="00A570AA" w:rsidRPr="006A7EC5">
        <w:rPr>
          <w:rFonts w:ascii="Calibri" w:hAnsi="Calibri" w:cs="Calibri"/>
          <w:sz w:val="21"/>
          <w:szCs w:val="21"/>
          <w:shd w:val="clear" w:color="auto" w:fill="FFFFFF"/>
        </w:rPr>
        <w:t>termine</w:t>
      </w:r>
      <w:r w:rsidR="006274D3" w:rsidRPr="006A7EC5">
        <w:rPr>
          <w:rFonts w:ascii="Calibri" w:hAnsi="Calibri" w:cs="Calibri"/>
          <w:sz w:val="21"/>
          <w:szCs w:val="21"/>
          <w:shd w:val="clear" w:color="auto" w:fill="FFFFFF"/>
        </w:rPr>
        <w:t xml:space="preserve"> </w:t>
      </w:r>
      <w:r w:rsidR="00A570AA" w:rsidRPr="006A7EC5">
        <w:rPr>
          <w:rFonts w:ascii="Calibri" w:hAnsi="Calibri" w:cs="Calibri"/>
          <w:sz w:val="21"/>
          <w:szCs w:val="21"/>
          <w:shd w:val="clear" w:color="auto" w:fill="FFFFFF"/>
        </w:rPr>
        <w:t xml:space="preserve">the meter is </w:t>
      </w:r>
      <w:r w:rsidR="00C51FAA" w:rsidRPr="006A7EC5">
        <w:rPr>
          <w:rFonts w:ascii="Calibri" w:hAnsi="Calibri" w:cs="Calibri"/>
          <w:sz w:val="21"/>
          <w:szCs w:val="21"/>
          <w:shd w:val="clear" w:color="auto" w:fill="FFFFFF"/>
        </w:rPr>
        <w:t>faulty</w:t>
      </w:r>
      <w:r w:rsidR="00C50FBE" w:rsidRPr="006A7EC5">
        <w:rPr>
          <w:rFonts w:ascii="Calibri" w:hAnsi="Calibri" w:cs="Calibri"/>
          <w:sz w:val="21"/>
          <w:szCs w:val="21"/>
          <w:shd w:val="clear" w:color="auto" w:fill="FFFFFF"/>
        </w:rPr>
        <w:t xml:space="preserve">, all costs associated with such testing shall be borne by </w:t>
      </w:r>
      <w:r w:rsidR="00B74457" w:rsidRPr="006A7EC5">
        <w:rPr>
          <w:rFonts w:ascii="Calibri" w:hAnsi="Calibri" w:cs="Calibri"/>
          <w:sz w:val="21"/>
          <w:szCs w:val="21"/>
          <w:shd w:val="clear" w:color="auto" w:fill="FFFFFF"/>
        </w:rPr>
        <w:t xml:space="preserve">RWD #12.  </w:t>
      </w:r>
      <w:r w:rsidR="003E2822" w:rsidRPr="006A7EC5">
        <w:rPr>
          <w:rFonts w:ascii="Calibri" w:hAnsi="Calibri" w:cs="Calibri"/>
          <w:sz w:val="21"/>
          <w:szCs w:val="21"/>
          <w:shd w:val="clear" w:color="auto" w:fill="FFFFFF"/>
        </w:rPr>
        <w:t>However,</w:t>
      </w:r>
      <w:r w:rsidR="00B74457" w:rsidRPr="006A7EC5">
        <w:rPr>
          <w:rFonts w:ascii="Calibri" w:hAnsi="Calibri" w:cs="Calibri"/>
          <w:sz w:val="21"/>
          <w:szCs w:val="21"/>
          <w:shd w:val="clear" w:color="auto" w:fill="FFFFFF"/>
        </w:rPr>
        <w:t xml:space="preserve"> should the testing determine the meter is performing </w:t>
      </w:r>
      <w:r w:rsidR="003E2822" w:rsidRPr="006A7EC5">
        <w:rPr>
          <w:rFonts w:ascii="Calibri" w:hAnsi="Calibri" w:cs="Calibri"/>
          <w:sz w:val="21"/>
          <w:szCs w:val="21"/>
          <w:shd w:val="clear" w:color="auto" w:fill="FFFFFF"/>
        </w:rPr>
        <w:t xml:space="preserve">up to </w:t>
      </w:r>
      <w:r w:rsidR="00B47C47" w:rsidRPr="006A7EC5">
        <w:rPr>
          <w:rFonts w:ascii="Calibri" w:hAnsi="Calibri" w:cs="Calibri"/>
          <w:sz w:val="21"/>
          <w:szCs w:val="21"/>
          <w:shd w:val="clear" w:color="auto" w:fill="FFFFFF"/>
        </w:rPr>
        <w:t xml:space="preserve">the </w:t>
      </w:r>
      <w:r w:rsidR="00A83895" w:rsidRPr="006A7EC5">
        <w:rPr>
          <w:rFonts w:ascii="Calibri" w:hAnsi="Calibri" w:cs="Calibri"/>
          <w:sz w:val="21"/>
          <w:szCs w:val="21"/>
          <w:shd w:val="clear" w:color="auto" w:fill="FFFFFF"/>
        </w:rPr>
        <w:t>manufacturer’s</w:t>
      </w:r>
      <w:r w:rsidR="00B47C47" w:rsidRPr="006A7EC5">
        <w:rPr>
          <w:rFonts w:ascii="Calibri" w:hAnsi="Calibri" w:cs="Calibri"/>
          <w:sz w:val="21"/>
          <w:szCs w:val="21"/>
          <w:shd w:val="clear" w:color="auto" w:fill="FFFFFF"/>
        </w:rPr>
        <w:t xml:space="preserve"> standards, all such costs shall be borne by the </w:t>
      </w:r>
      <w:r w:rsidR="00C667C7" w:rsidRPr="006A7EC5">
        <w:rPr>
          <w:rFonts w:ascii="Calibri" w:hAnsi="Calibri" w:cs="Calibri"/>
          <w:sz w:val="21"/>
          <w:szCs w:val="21"/>
          <w:shd w:val="clear" w:color="auto" w:fill="FFFFFF"/>
        </w:rPr>
        <w:t>resident.</w:t>
      </w:r>
    </w:p>
    <w:p w14:paraId="5B64EC33" w14:textId="26D99F17" w:rsidR="008E5215" w:rsidRDefault="00DA2DC1" w:rsidP="008E5215">
      <w:pPr>
        <w:spacing w:after="0" w:line="240" w:lineRule="auto"/>
        <w:ind w:left="-540"/>
        <w:jc w:val="both"/>
        <w:rPr>
          <w:rFonts w:ascii="Calibri" w:hAnsi="Calibri" w:cs="Calibri"/>
          <w:b/>
          <w:sz w:val="21"/>
          <w:szCs w:val="21"/>
        </w:rPr>
      </w:pPr>
      <w:r w:rsidRPr="006A7EC5">
        <w:rPr>
          <w:rFonts w:ascii="Calibri" w:hAnsi="Calibri" w:cs="Calibri"/>
          <w:b/>
          <w:sz w:val="21"/>
          <w:szCs w:val="21"/>
        </w:rPr>
        <w:t>RWD#12 Contact Information</w:t>
      </w:r>
    </w:p>
    <w:p w14:paraId="3BFBFC00" w14:textId="77777777" w:rsidR="00EC4AE9" w:rsidRPr="006A7EC5" w:rsidRDefault="00EC4AE9" w:rsidP="008E5215">
      <w:pPr>
        <w:spacing w:after="0" w:line="240" w:lineRule="auto"/>
        <w:ind w:left="-540"/>
        <w:jc w:val="both"/>
        <w:rPr>
          <w:rFonts w:ascii="Calibri" w:hAnsi="Calibri" w:cs="Calibri"/>
          <w:sz w:val="21"/>
          <w:szCs w:val="21"/>
        </w:rPr>
      </w:pPr>
    </w:p>
    <w:p w14:paraId="4EA955A1" w14:textId="2806D25A" w:rsidR="00C667C7" w:rsidRPr="006A7EC5" w:rsidRDefault="00DA2DC1">
      <w:pPr>
        <w:ind w:left="-540"/>
        <w:rPr>
          <w:rFonts w:ascii="Calibri" w:hAnsi="Calibri" w:cs="Calibri"/>
          <w:sz w:val="21"/>
          <w:szCs w:val="21"/>
        </w:rPr>
      </w:pPr>
      <w:r w:rsidRPr="006A7EC5">
        <w:rPr>
          <w:rFonts w:ascii="Calibri" w:hAnsi="Calibri" w:cs="Calibri"/>
          <w:sz w:val="21"/>
          <w:szCs w:val="21"/>
        </w:rPr>
        <w:t xml:space="preserve">Please contact Rachel Cunningham at Russell Cunningham, CPA at 918-521-7587 or </w:t>
      </w:r>
      <w:hyperlink r:id="rId10" w:tgtFrame="_blank" w:history="1">
        <w:r w:rsidR="00BC2B9E" w:rsidRPr="006A7EC5">
          <w:rPr>
            <w:rStyle w:val="Hyperlink"/>
            <w:rFonts w:ascii="Calibri" w:hAnsi="Calibri" w:cs="Calibri"/>
            <w:b/>
            <w:bCs/>
            <w:color w:val="auto"/>
            <w:sz w:val="21"/>
            <w:szCs w:val="21"/>
            <w:shd w:val="clear" w:color="auto" w:fill="FFFFFF"/>
          </w:rPr>
          <w:t>rachelcunninghamcpa@gmail.com</w:t>
        </w:r>
      </w:hyperlink>
      <w:r w:rsidRPr="006A7EC5">
        <w:rPr>
          <w:rFonts w:ascii="Calibri" w:hAnsi="Calibri" w:cs="Calibri"/>
          <w:sz w:val="21"/>
          <w:szCs w:val="21"/>
        </w:rPr>
        <w:t xml:space="preserve"> for any billing questions or concerns.  Should there be a change in contact information, please submit </w:t>
      </w:r>
      <w:proofErr w:type="gramStart"/>
      <w:r w:rsidRPr="006A7EC5">
        <w:rPr>
          <w:rFonts w:ascii="Calibri" w:hAnsi="Calibri" w:cs="Calibri"/>
          <w:sz w:val="21"/>
          <w:szCs w:val="21"/>
        </w:rPr>
        <w:t>information</w:t>
      </w:r>
      <w:proofErr w:type="gramEnd"/>
      <w:r w:rsidRPr="006A7EC5">
        <w:rPr>
          <w:rFonts w:ascii="Calibri" w:hAnsi="Calibri" w:cs="Calibri"/>
          <w:sz w:val="21"/>
          <w:szCs w:val="21"/>
        </w:rPr>
        <w:t xml:space="preserve"> to Cunningham CPA.</w:t>
      </w:r>
    </w:p>
    <w:sectPr w:rsidR="00C667C7" w:rsidRPr="006A7EC5" w:rsidSect="00EF17FA">
      <w:footerReference w:type="default" r:id="rId11"/>
      <w:pgSz w:w="12240" w:h="15840"/>
      <w:pgMar w:top="1152" w:right="1584" w:bottom="1152"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C2793" w14:textId="77777777" w:rsidR="00B97CEA" w:rsidRDefault="00B97CEA" w:rsidP="009B0F91">
      <w:pPr>
        <w:spacing w:after="0" w:line="240" w:lineRule="auto"/>
      </w:pPr>
      <w:r>
        <w:separator/>
      </w:r>
    </w:p>
  </w:endnote>
  <w:endnote w:type="continuationSeparator" w:id="0">
    <w:p w14:paraId="28F6F59C" w14:textId="77777777" w:rsidR="00B97CEA" w:rsidRDefault="00B97CEA" w:rsidP="009B0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ogle Sans Tex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1168264"/>
      <w:docPartObj>
        <w:docPartGallery w:val="Page Numbers (Bottom of Page)"/>
        <w:docPartUnique/>
      </w:docPartObj>
    </w:sdtPr>
    <w:sdtEndPr/>
    <w:sdtContent>
      <w:p w14:paraId="75683002" w14:textId="77777777" w:rsidR="009B0F91" w:rsidRDefault="00E70BC1">
        <w:pPr>
          <w:pStyle w:val="Footer"/>
          <w:jc w:val="center"/>
        </w:pPr>
        <w:r>
          <w:fldChar w:fldCharType="begin"/>
        </w:r>
        <w:r w:rsidR="0086356F">
          <w:instrText xml:space="preserve"> PAGE   \* MERGEFORMAT </w:instrText>
        </w:r>
        <w:r>
          <w:fldChar w:fldCharType="separate"/>
        </w:r>
        <w:r w:rsidR="00DA2DC1">
          <w:rPr>
            <w:noProof/>
          </w:rPr>
          <w:t>2</w:t>
        </w:r>
        <w:r>
          <w:rPr>
            <w:noProof/>
          </w:rPr>
          <w:fldChar w:fldCharType="end"/>
        </w:r>
      </w:p>
    </w:sdtContent>
  </w:sdt>
  <w:p w14:paraId="75683003" w14:textId="77777777" w:rsidR="009B0F91" w:rsidRDefault="009B0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9B87C" w14:textId="77777777" w:rsidR="00B97CEA" w:rsidRDefault="00B97CEA" w:rsidP="009B0F91">
      <w:pPr>
        <w:spacing w:after="0" w:line="240" w:lineRule="auto"/>
      </w:pPr>
      <w:r>
        <w:separator/>
      </w:r>
    </w:p>
  </w:footnote>
  <w:footnote w:type="continuationSeparator" w:id="0">
    <w:p w14:paraId="2360D66F" w14:textId="77777777" w:rsidR="00B97CEA" w:rsidRDefault="00B97CEA" w:rsidP="009B0F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C2494"/>
    <w:multiLevelType w:val="hybridMultilevel"/>
    <w:tmpl w:val="0DE46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467817"/>
    <w:multiLevelType w:val="hybridMultilevel"/>
    <w:tmpl w:val="D452EE8C"/>
    <w:lvl w:ilvl="0" w:tplc="04090001">
      <w:start w:val="1"/>
      <w:numFmt w:val="bullet"/>
      <w:lvlText w:val=""/>
      <w:lvlJc w:val="left"/>
      <w:pPr>
        <w:ind w:left="225" w:hanging="360"/>
      </w:pPr>
      <w:rPr>
        <w:rFonts w:ascii="Symbol" w:hAnsi="Symbol" w:hint="default"/>
      </w:rPr>
    </w:lvl>
    <w:lvl w:ilvl="1" w:tplc="04090003" w:tentative="1">
      <w:start w:val="1"/>
      <w:numFmt w:val="bullet"/>
      <w:lvlText w:val="o"/>
      <w:lvlJc w:val="left"/>
      <w:pPr>
        <w:ind w:left="945" w:hanging="360"/>
      </w:pPr>
      <w:rPr>
        <w:rFonts w:ascii="Courier New" w:hAnsi="Courier New" w:cs="Courier New" w:hint="default"/>
      </w:rPr>
    </w:lvl>
    <w:lvl w:ilvl="2" w:tplc="04090005" w:tentative="1">
      <w:start w:val="1"/>
      <w:numFmt w:val="bullet"/>
      <w:lvlText w:val=""/>
      <w:lvlJc w:val="left"/>
      <w:pPr>
        <w:ind w:left="1665" w:hanging="360"/>
      </w:pPr>
      <w:rPr>
        <w:rFonts w:ascii="Wingdings" w:hAnsi="Wingdings" w:hint="default"/>
      </w:rPr>
    </w:lvl>
    <w:lvl w:ilvl="3" w:tplc="04090001" w:tentative="1">
      <w:start w:val="1"/>
      <w:numFmt w:val="bullet"/>
      <w:lvlText w:val=""/>
      <w:lvlJc w:val="left"/>
      <w:pPr>
        <w:ind w:left="2385" w:hanging="360"/>
      </w:pPr>
      <w:rPr>
        <w:rFonts w:ascii="Symbol" w:hAnsi="Symbol" w:hint="default"/>
      </w:rPr>
    </w:lvl>
    <w:lvl w:ilvl="4" w:tplc="04090003" w:tentative="1">
      <w:start w:val="1"/>
      <w:numFmt w:val="bullet"/>
      <w:lvlText w:val="o"/>
      <w:lvlJc w:val="left"/>
      <w:pPr>
        <w:ind w:left="3105" w:hanging="360"/>
      </w:pPr>
      <w:rPr>
        <w:rFonts w:ascii="Courier New" w:hAnsi="Courier New" w:cs="Courier New" w:hint="default"/>
      </w:rPr>
    </w:lvl>
    <w:lvl w:ilvl="5" w:tplc="04090005" w:tentative="1">
      <w:start w:val="1"/>
      <w:numFmt w:val="bullet"/>
      <w:lvlText w:val=""/>
      <w:lvlJc w:val="left"/>
      <w:pPr>
        <w:ind w:left="3825" w:hanging="360"/>
      </w:pPr>
      <w:rPr>
        <w:rFonts w:ascii="Wingdings" w:hAnsi="Wingdings" w:hint="default"/>
      </w:rPr>
    </w:lvl>
    <w:lvl w:ilvl="6" w:tplc="04090001" w:tentative="1">
      <w:start w:val="1"/>
      <w:numFmt w:val="bullet"/>
      <w:lvlText w:val=""/>
      <w:lvlJc w:val="left"/>
      <w:pPr>
        <w:ind w:left="4545" w:hanging="360"/>
      </w:pPr>
      <w:rPr>
        <w:rFonts w:ascii="Symbol" w:hAnsi="Symbol" w:hint="default"/>
      </w:rPr>
    </w:lvl>
    <w:lvl w:ilvl="7" w:tplc="04090003" w:tentative="1">
      <w:start w:val="1"/>
      <w:numFmt w:val="bullet"/>
      <w:lvlText w:val="o"/>
      <w:lvlJc w:val="left"/>
      <w:pPr>
        <w:ind w:left="5265" w:hanging="360"/>
      </w:pPr>
      <w:rPr>
        <w:rFonts w:ascii="Courier New" w:hAnsi="Courier New" w:cs="Courier New" w:hint="default"/>
      </w:rPr>
    </w:lvl>
    <w:lvl w:ilvl="8" w:tplc="04090005" w:tentative="1">
      <w:start w:val="1"/>
      <w:numFmt w:val="bullet"/>
      <w:lvlText w:val=""/>
      <w:lvlJc w:val="left"/>
      <w:pPr>
        <w:ind w:left="5985" w:hanging="360"/>
      </w:pPr>
      <w:rPr>
        <w:rFonts w:ascii="Wingdings" w:hAnsi="Wingdings" w:hint="default"/>
      </w:rPr>
    </w:lvl>
  </w:abstractNum>
  <w:abstractNum w:abstractNumId="2" w15:restartNumberingAfterBreak="0">
    <w:nsid w:val="53081F4E"/>
    <w:multiLevelType w:val="hybridMultilevel"/>
    <w:tmpl w:val="4C3AB5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56095893">
    <w:abstractNumId w:val="0"/>
  </w:num>
  <w:num w:numId="2" w16cid:durableId="1502426065">
    <w:abstractNumId w:val="2"/>
  </w:num>
  <w:num w:numId="3" w16cid:durableId="710693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C83"/>
    <w:rsid w:val="00016A4F"/>
    <w:rsid w:val="000807B1"/>
    <w:rsid w:val="00094E8F"/>
    <w:rsid w:val="000A37D7"/>
    <w:rsid w:val="000B3EA0"/>
    <w:rsid w:val="000C047E"/>
    <w:rsid w:val="000C086F"/>
    <w:rsid w:val="000C0C1C"/>
    <w:rsid w:val="000C4360"/>
    <w:rsid w:val="000D25BF"/>
    <w:rsid w:val="000E2BAE"/>
    <w:rsid w:val="000E37BB"/>
    <w:rsid w:val="0010525B"/>
    <w:rsid w:val="00106A10"/>
    <w:rsid w:val="00110E26"/>
    <w:rsid w:val="00141946"/>
    <w:rsid w:val="00163C2A"/>
    <w:rsid w:val="00193206"/>
    <w:rsid w:val="001A0905"/>
    <w:rsid w:val="001D1942"/>
    <w:rsid w:val="001D2F3B"/>
    <w:rsid w:val="001E04B8"/>
    <w:rsid w:val="001E4E0E"/>
    <w:rsid w:val="001E7C6D"/>
    <w:rsid w:val="00211867"/>
    <w:rsid w:val="00215C8C"/>
    <w:rsid w:val="0022619D"/>
    <w:rsid w:val="00263564"/>
    <w:rsid w:val="00284D46"/>
    <w:rsid w:val="00293EEF"/>
    <w:rsid w:val="002A66E4"/>
    <w:rsid w:val="002B0B5B"/>
    <w:rsid w:val="002B698D"/>
    <w:rsid w:val="002D14C1"/>
    <w:rsid w:val="002F0D5C"/>
    <w:rsid w:val="00320B0A"/>
    <w:rsid w:val="00335F61"/>
    <w:rsid w:val="003363FB"/>
    <w:rsid w:val="003426A4"/>
    <w:rsid w:val="003464C9"/>
    <w:rsid w:val="003730C3"/>
    <w:rsid w:val="00376C3C"/>
    <w:rsid w:val="00380B0E"/>
    <w:rsid w:val="0039038C"/>
    <w:rsid w:val="003A3E62"/>
    <w:rsid w:val="003B1610"/>
    <w:rsid w:val="003B20A7"/>
    <w:rsid w:val="003B677B"/>
    <w:rsid w:val="003C05EC"/>
    <w:rsid w:val="003D197B"/>
    <w:rsid w:val="003E2822"/>
    <w:rsid w:val="003E54C0"/>
    <w:rsid w:val="00420750"/>
    <w:rsid w:val="00426920"/>
    <w:rsid w:val="0043781D"/>
    <w:rsid w:val="00462896"/>
    <w:rsid w:val="00471479"/>
    <w:rsid w:val="00493444"/>
    <w:rsid w:val="004D02A6"/>
    <w:rsid w:val="004D152A"/>
    <w:rsid w:val="004D659F"/>
    <w:rsid w:val="004E332C"/>
    <w:rsid w:val="0052682D"/>
    <w:rsid w:val="005503EA"/>
    <w:rsid w:val="00553F84"/>
    <w:rsid w:val="0055419C"/>
    <w:rsid w:val="005637FB"/>
    <w:rsid w:val="005A76DF"/>
    <w:rsid w:val="005C1283"/>
    <w:rsid w:val="005E0893"/>
    <w:rsid w:val="005E42D5"/>
    <w:rsid w:val="005F6273"/>
    <w:rsid w:val="00610C90"/>
    <w:rsid w:val="00620060"/>
    <w:rsid w:val="00623605"/>
    <w:rsid w:val="00626C52"/>
    <w:rsid w:val="00626D50"/>
    <w:rsid w:val="006274D3"/>
    <w:rsid w:val="0063253A"/>
    <w:rsid w:val="00677896"/>
    <w:rsid w:val="0069265F"/>
    <w:rsid w:val="006955E7"/>
    <w:rsid w:val="00696245"/>
    <w:rsid w:val="006A7EC5"/>
    <w:rsid w:val="006B7374"/>
    <w:rsid w:val="006B77FB"/>
    <w:rsid w:val="006C4A2D"/>
    <w:rsid w:val="006D1070"/>
    <w:rsid w:val="006E5D59"/>
    <w:rsid w:val="006F0657"/>
    <w:rsid w:val="006F1B56"/>
    <w:rsid w:val="00717576"/>
    <w:rsid w:val="007516FD"/>
    <w:rsid w:val="00756601"/>
    <w:rsid w:val="007572C8"/>
    <w:rsid w:val="00763E60"/>
    <w:rsid w:val="007665D2"/>
    <w:rsid w:val="00771EC9"/>
    <w:rsid w:val="00772278"/>
    <w:rsid w:val="00783C17"/>
    <w:rsid w:val="00787FDE"/>
    <w:rsid w:val="00794D3C"/>
    <w:rsid w:val="007E0407"/>
    <w:rsid w:val="008079EF"/>
    <w:rsid w:val="00817A39"/>
    <w:rsid w:val="00835FC0"/>
    <w:rsid w:val="008477F7"/>
    <w:rsid w:val="008523EE"/>
    <w:rsid w:val="00853226"/>
    <w:rsid w:val="008542AC"/>
    <w:rsid w:val="0086356F"/>
    <w:rsid w:val="00866E1A"/>
    <w:rsid w:val="00880A3B"/>
    <w:rsid w:val="008A3C63"/>
    <w:rsid w:val="008E5215"/>
    <w:rsid w:val="009012BA"/>
    <w:rsid w:val="009109B2"/>
    <w:rsid w:val="00917120"/>
    <w:rsid w:val="009242D3"/>
    <w:rsid w:val="0093465D"/>
    <w:rsid w:val="009362F2"/>
    <w:rsid w:val="00944E76"/>
    <w:rsid w:val="009523CB"/>
    <w:rsid w:val="009761C2"/>
    <w:rsid w:val="0098220C"/>
    <w:rsid w:val="00982761"/>
    <w:rsid w:val="00982BF6"/>
    <w:rsid w:val="00985853"/>
    <w:rsid w:val="00991AB1"/>
    <w:rsid w:val="009A4884"/>
    <w:rsid w:val="009B0F91"/>
    <w:rsid w:val="009B2A7F"/>
    <w:rsid w:val="009D64DC"/>
    <w:rsid w:val="00A00931"/>
    <w:rsid w:val="00A01968"/>
    <w:rsid w:val="00A12620"/>
    <w:rsid w:val="00A47367"/>
    <w:rsid w:val="00A5412E"/>
    <w:rsid w:val="00A570AA"/>
    <w:rsid w:val="00A83895"/>
    <w:rsid w:val="00A9178D"/>
    <w:rsid w:val="00A93C9A"/>
    <w:rsid w:val="00AA5C0D"/>
    <w:rsid w:val="00AA634A"/>
    <w:rsid w:val="00AC4AD9"/>
    <w:rsid w:val="00AD1424"/>
    <w:rsid w:val="00AD3E5D"/>
    <w:rsid w:val="00AE4C01"/>
    <w:rsid w:val="00AE7495"/>
    <w:rsid w:val="00B0188C"/>
    <w:rsid w:val="00B02C86"/>
    <w:rsid w:val="00B10964"/>
    <w:rsid w:val="00B2411C"/>
    <w:rsid w:val="00B25873"/>
    <w:rsid w:val="00B321BA"/>
    <w:rsid w:val="00B42ECD"/>
    <w:rsid w:val="00B44088"/>
    <w:rsid w:val="00B46081"/>
    <w:rsid w:val="00B47B7D"/>
    <w:rsid w:val="00B47C47"/>
    <w:rsid w:val="00B47FDB"/>
    <w:rsid w:val="00B74457"/>
    <w:rsid w:val="00B7665A"/>
    <w:rsid w:val="00B93E62"/>
    <w:rsid w:val="00B97CEA"/>
    <w:rsid w:val="00BA119E"/>
    <w:rsid w:val="00BB635F"/>
    <w:rsid w:val="00BC2B9E"/>
    <w:rsid w:val="00BE15FE"/>
    <w:rsid w:val="00BE6514"/>
    <w:rsid w:val="00BF14E6"/>
    <w:rsid w:val="00C04C83"/>
    <w:rsid w:val="00C12FF6"/>
    <w:rsid w:val="00C13B85"/>
    <w:rsid w:val="00C1456A"/>
    <w:rsid w:val="00C328F3"/>
    <w:rsid w:val="00C36856"/>
    <w:rsid w:val="00C50FBE"/>
    <w:rsid w:val="00C51FAA"/>
    <w:rsid w:val="00C53ACD"/>
    <w:rsid w:val="00C667C7"/>
    <w:rsid w:val="00C773FB"/>
    <w:rsid w:val="00C85087"/>
    <w:rsid w:val="00CC55D5"/>
    <w:rsid w:val="00CD4F48"/>
    <w:rsid w:val="00D65901"/>
    <w:rsid w:val="00D77C52"/>
    <w:rsid w:val="00D91202"/>
    <w:rsid w:val="00DA2DC1"/>
    <w:rsid w:val="00DA4184"/>
    <w:rsid w:val="00DC1745"/>
    <w:rsid w:val="00DE4F44"/>
    <w:rsid w:val="00DF6FB1"/>
    <w:rsid w:val="00E26859"/>
    <w:rsid w:val="00E27963"/>
    <w:rsid w:val="00E44C1B"/>
    <w:rsid w:val="00E45A6B"/>
    <w:rsid w:val="00E470EA"/>
    <w:rsid w:val="00E70BC1"/>
    <w:rsid w:val="00E75F32"/>
    <w:rsid w:val="00EA582B"/>
    <w:rsid w:val="00EB7F8D"/>
    <w:rsid w:val="00EC4AE9"/>
    <w:rsid w:val="00EF17FA"/>
    <w:rsid w:val="00F01AB3"/>
    <w:rsid w:val="00F14958"/>
    <w:rsid w:val="00F4202D"/>
    <w:rsid w:val="00F55344"/>
    <w:rsid w:val="00F64D5A"/>
    <w:rsid w:val="00F65853"/>
    <w:rsid w:val="00F71EB8"/>
    <w:rsid w:val="00F71ECD"/>
    <w:rsid w:val="00F85616"/>
    <w:rsid w:val="00F92757"/>
    <w:rsid w:val="00FD244E"/>
    <w:rsid w:val="00FE719E"/>
    <w:rsid w:val="00FF20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82FC9"/>
  <w15:docId w15:val="{49D0BB67-82BC-4A0C-9030-EBC0A4B4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2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D5C"/>
    <w:pPr>
      <w:ind w:left="720"/>
      <w:contextualSpacing/>
    </w:pPr>
  </w:style>
  <w:style w:type="character" w:styleId="Hyperlink">
    <w:name w:val="Hyperlink"/>
    <w:basedOn w:val="DefaultParagraphFont"/>
    <w:uiPriority w:val="99"/>
    <w:unhideWhenUsed/>
    <w:rsid w:val="000B3EA0"/>
    <w:rPr>
      <w:color w:val="0000FF" w:themeColor="hyperlink"/>
      <w:u w:val="single"/>
    </w:rPr>
  </w:style>
  <w:style w:type="paragraph" w:styleId="Header">
    <w:name w:val="header"/>
    <w:basedOn w:val="Normal"/>
    <w:link w:val="HeaderChar"/>
    <w:uiPriority w:val="99"/>
    <w:semiHidden/>
    <w:unhideWhenUsed/>
    <w:rsid w:val="009B0F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B0F91"/>
  </w:style>
  <w:style w:type="paragraph" w:styleId="Footer">
    <w:name w:val="footer"/>
    <w:basedOn w:val="Normal"/>
    <w:link w:val="FooterChar"/>
    <w:uiPriority w:val="99"/>
    <w:unhideWhenUsed/>
    <w:rsid w:val="009B0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F91"/>
  </w:style>
  <w:style w:type="paragraph" w:styleId="BalloonText">
    <w:name w:val="Balloon Text"/>
    <w:basedOn w:val="Normal"/>
    <w:link w:val="BalloonTextChar"/>
    <w:uiPriority w:val="99"/>
    <w:semiHidden/>
    <w:unhideWhenUsed/>
    <w:rsid w:val="004628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896"/>
    <w:rPr>
      <w:rFonts w:ascii="Segoe UI" w:hAnsi="Segoe UI" w:cs="Segoe UI"/>
      <w:sz w:val="18"/>
      <w:szCs w:val="18"/>
    </w:rPr>
  </w:style>
  <w:style w:type="character" w:styleId="UnresolvedMention">
    <w:name w:val="Unresolved Mention"/>
    <w:basedOn w:val="DefaultParagraphFont"/>
    <w:uiPriority w:val="99"/>
    <w:semiHidden/>
    <w:unhideWhenUsed/>
    <w:rsid w:val="00E268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944027">
      <w:bodyDiv w:val="1"/>
      <w:marLeft w:val="0"/>
      <w:marRight w:val="0"/>
      <w:marTop w:val="0"/>
      <w:marBottom w:val="0"/>
      <w:divBdr>
        <w:top w:val="none" w:sz="0" w:space="0" w:color="auto"/>
        <w:left w:val="none" w:sz="0" w:space="0" w:color="auto"/>
        <w:bottom w:val="none" w:sz="0" w:space="0" w:color="auto"/>
        <w:right w:val="none" w:sz="0" w:space="0" w:color="auto"/>
      </w:divBdr>
      <w:divsChild>
        <w:div w:id="201982366">
          <w:marLeft w:val="0"/>
          <w:marRight w:val="0"/>
          <w:marTop w:val="0"/>
          <w:marBottom w:val="0"/>
          <w:divBdr>
            <w:top w:val="none" w:sz="0" w:space="0" w:color="auto"/>
            <w:left w:val="none" w:sz="0" w:space="0" w:color="auto"/>
            <w:bottom w:val="none" w:sz="0" w:space="0" w:color="auto"/>
            <w:right w:val="none" w:sz="0" w:space="0" w:color="auto"/>
          </w:divBdr>
          <w:divsChild>
            <w:div w:id="120667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mitch08@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achelcunninghamcpa@gmail.com" TargetMode="External"/><Relationship Id="rId4" Type="http://schemas.openxmlformats.org/officeDocument/2006/relationships/settings" Target="settings.xml"/><Relationship Id="rId9" Type="http://schemas.openxmlformats.org/officeDocument/2006/relationships/hyperlink" Target="mailto:jasonrejones@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831A9-11A4-4A0A-AD6C-86D8D302F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 Painter</dc:creator>
  <cp:lastModifiedBy>James Mitschke</cp:lastModifiedBy>
  <cp:revision>11</cp:revision>
  <cp:lastPrinted>2022-01-20T23:17:00Z</cp:lastPrinted>
  <dcterms:created xsi:type="dcterms:W3CDTF">2024-06-30T23:41:00Z</dcterms:created>
  <dcterms:modified xsi:type="dcterms:W3CDTF">2025-03-31T01:12:00Z</dcterms:modified>
</cp:coreProperties>
</file>